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C10" w:rsidRDefault="00420C10" w:rsidP="004E40F0">
      <w:pPr>
        <w:jc w:val="center"/>
      </w:pPr>
    </w:p>
    <w:tbl>
      <w:tblPr>
        <w:tblW w:w="5000" w:type="pct"/>
        <w:jc w:val="center"/>
        <w:tblLook w:val="00A0"/>
      </w:tblPr>
      <w:tblGrid>
        <w:gridCol w:w="10296"/>
      </w:tblGrid>
      <w:tr w:rsidR="00420C10" w:rsidTr="004B01C6">
        <w:trPr>
          <w:trHeight w:val="2880"/>
          <w:jc w:val="center"/>
        </w:trPr>
        <w:tc>
          <w:tcPr>
            <w:tcW w:w="5000" w:type="pct"/>
          </w:tcPr>
          <w:p w:rsidR="00420C10" w:rsidRDefault="00420C10" w:rsidP="004B01C6">
            <w:pPr>
              <w:pStyle w:val="NoSpacing"/>
              <w:jc w:val="center"/>
              <w:rPr>
                <w:rFonts w:ascii="Cambria" w:hAnsi="Cambria"/>
                <w:caps/>
              </w:rPr>
            </w:pPr>
          </w:p>
          <w:p w:rsidR="00420C10" w:rsidRDefault="00420C10" w:rsidP="004B01C6">
            <w:pPr>
              <w:pStyle w:val="NoSpacing"/>
              <w:jc w:val="center"/>
              <w:rPr>
                <w:rFonts w:ascii="Cambria" w:hAnsi="Cambria"/>
                <w:caps/>
              </w:rPr>
            </w:pPr>
          </w:p>
          <w:p w:rsidR="00420C10" w:rsidRDefault="00420C10" w:rsidP="004B01C6">
            <w:pPr>
              <w:pStyle w:val="NoSpacing"/>
              <w:jc w:val="center"/>
              <w:rPr>
                <w:rFonts w:ascii="Cambria" w:hAnsi="Cambria"/>
                <w:caps/>
              </w:rPr>
            </w:pPr>
          </w:p>
          <w:p w:rsidR="00420C10" w:rsidRDefault="00420C10" w:rsidP="004B01C6">
            <w:pPr>
              <w:pStyle w:val="NoSpacing"/>
              <w:jc w:val="center"/>
              <w:rPr>
                <w:rFonts w:ascii="Cambria" w:hAnsi="Cambria"/>
                <w:caps/>
              </w:rPr>
            </w:pPr>
          </w:p>
          <w:p w:rsidR="00420C10" w:rsidRDefault="00420C10" w:rsidP="004B01C6">
            <w:pPr>
              <w:pStyle w:val="NoSpacing"/>
              <w:jc w:val="center"/>
              <w:rPr>
                <w:rFonts w:ascii="Cambria" w:hAnsi="Cambria"/>
                <w:caps/>
              </w:rPr>
            </w:pPr>
          </w:p>
          <w:p w:rsidR="00420C10" w:rsidRDefault="00420C10" w:rsidP="004B01C6">
            <w:pPr>
              <w:pStyle w:val="NoSpacing"/>
              <w:jc w:val="center"/>
              <w:rPr>
                <w:rFonts w:ascii="Cambria" w:hAnsi="Cambria"/>
                <w:caps/>
              </w:rPr>
            </w:pPr>
          </w:p>
          <w:p w:rsidR="00420C10" w:rsidRDefault="00420C10" w:rsidP="004B01C6">
            <w:pPr>
              <w:pStyle w:val="NoSpacing"/>
              <w:jc w:val="center"/>
              <w:rPr>
                <w:rFonts w:ascii="Cambria" w:hAnsi="Cambria"/>
                <w:caps/>
              </w:rPr>
            </w:pPr>
          </w:p>
          <w:p w:rsidR="00420C10" w:rsidRPr="00FD5756" w:rsidRDefault="00420C10" w:rsidP="00201089">
            <w:pPr>
              <w:jc w:val="center"/>
              <w:rPr>
                <w:rStyle w:val="IntenseReference"/>
                <w:rFonts w:asciiTheme="majorHAnsi" w:hAnsiTheme="majorHAnsi"/>
                <w:b w:val="0"/>
                <w:color w:val="1F497D" w:themeColor="text2"/>
                <w:sz w:val="52"/>
                <w:szCs w:val="52"/>
                <w:u w:val="none"/>
              </w:rPr>
            </w:pPr>
            <w:r w:rsidRPr="00FD5756">
              <w:rPr>
                <w:rStyle w:val="IntenseReference"/>
                <w:rFonts w:asciiTheme="majorHAnsi" w:hAnsiTheme="majorHAnsi"/>
                <w:b w:val="0"/>
                <w:color w:val="1F497D" w:themeColor="text2"/>
                <w:sz w:val="52"/>
                <w:szCs w:val="52"/>
                <w:u w:val="none"/>
              </w:rPr>
              <w:t>PROTECTION ORDER REGISTRY TO</w:t>
            </w:r>
          </w:p>
          <w:p w:rsidR="00420C10" w:rsidRPr="00FD5756" w:rsidRDefault="00420C10" w:rsidP="00201089">
            <w:pPr>
              <w:jc w:val="center"/>
              <w:rPr>
                <w:rStyle w:val="IntenseReference"/>
                <w:b w:val="0"/>
                <w:color w:val="1F497D" w:themeColor="text2"/>
                <w:sz w:val="48"/>
                <w:szCs w:val="48"/>
                <w:u w:val="none"/>
              </w:rPr>
            </w:pPr>
            <w:r w:rsidRPr="00FD5756">
              <w:rPr>
                <w:rStyle w:val="IntenseReference"/>
                <w:rFonts w:asciiTheme="majorHAnsi" w:hAnsiTheme="majorHAnsi"/>
                <w:b w:val="0"/>
                <w:color w:val="1F497D" w:themeColor="text2"/>
                <w:sz w:val="52"/>
                <w:szCs w:val="52"/>
                <w:u w:val="none"/>
              </w:rPr>
              <w:t>3rd PARTY CASE MANAGEMENT SYSTEM INTERFACE</w:t>
            </w:r>
          </w:p>
          <w:p w:rsidR="00201089" w:rsidRPr="00201089" w:rsidRDefault="00201089" w:rsidP="00201089">
            <w:pPr>
              <w:jc w:val="center"/>
              <w:rPr>
                <w:rStyle w:val="IntenseReference"/>
                <w:color w:val="1F497D" w:themeColor="text2"/>
                <w:sz w:val="48"/>
                <w:szCs w:val="48"/>
                <w:u w:val="none"/>
              </w:rPr>
            </w:pPr>
            <w:r>
              <w:rPr>
                <w:rStyle w:val="IntenseReference"/>
                <w:color w:val="1F497D" w:themeColor="text2"/>
                <w:sz w:val="48"/>
                <w:szCs w:val="48"/>
                <w:u w:val="none"/>
              </w:rPr>
              <w:t>____________________________________</w:t>
            </w:r>
          </w:p>
          <w:p w:rsidR="00420C10" w:rsidRPr="00407030" w:rsidRDefault="00420C10" w:rsidP="004B01C6">
            <w:pPr>
              <w:pStyle w:val="Title-Subject"/>
              <w:rPr>
                <w:rFonts w:ascii="Times New Roman" w:hAnsi="Times New Roman" w:cs="Times New Roman"/>
              </w:rPr>
            </w:pPr>
          </w:p>
          <w:p w:rsidR="00420C10" w:rsidRDefault="00420C10" w:rsidP="004B01C6">
            <w:pPr>
              <w:pStyle w:val="Title-OrganizationName"/>
            </w:pPr>
            <w:r>
              <w:t xml:space="preserve">December </w:t>
            </w:r>
            <w:r w:rsidR="00FD5756">
              <w:t>30</w:t>
            </w:r>
            <w:r>
              <w:t>, 2009</w:t>
            </w:r>
          </w:p>
          <w:p w:rsidR="00420C10" w:rsidRDefault="00D020B9" w:rsidP="004B01C6">
            <w:pPr>
              <w:pStyle w:val="NoSpacing"/>
              <w:jc w:val="center"/>
              <w:rPr>
                <w:rFonts w:ascii="Cambria" w:hAnsi="Cambria"/>
                <w:caps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2571750</wp:posOffset>
                  </wp:positionH>
                  <wp:positionV relativeFrom="paragraph">
                    <wp:posOffset>942975</wp:posOffset>
                  </wp:positionV>
                  <wp:extent cx="1485900" cy="942975"/>
                  <wp:effectExtent l="19050" t="0" r="0" b="0"/>
                  <wp:wrapTight wrapText="bothSides">
                    <wp:wrapPolygon edited="0">
                      <wp:start x="-277" y="0"/>
                      <wp:lineTo x="-277" y="21382"/>
                      <wp:lineTo x="21600" y="21382"/>
                      <wp:lineTo x="21600" y="0"/>
                      <wp:lineTo x="-277" y="0"/>
                    </wp:wrapPolygon>
                  </wp:wrapTight>
                  <wp:docPr id="2" name="Picture 5" descr="jtac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jtac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42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420C10" w:rsidRDefault="00420C10" w:rsidP="00465939">
      <w:pPr>
        <w:rPr>
          <w:rFonts w:ascii="Cambria" w:hAnsi="Cambria"/>
          <w:b/>
          <w:bCs/>
          <w:color w:val="365F91"/>
          <w:sz w:val="28"/>
          <w:szCs w:val="28"/>
        </w:rPr>
      </w:pPr>
    </w:p>
    <w:p w:rsidR="00420C10" w:rsidRDefault="00420C10" w:rsidP="00201089">
      <w:pPr>
        <w:pStyle w:val="Title"/>
      </w:pPr>
      <w:r>
        <w:br w:type="page"/>
      </w:r>
      <w:bookmarkStart w:id="0" w:name="_Toc249786333"/>
      <w:r w:rsidR="00201089">
        <w:lastRenderedPageBreak/>
        <w:t>Table of Contents</w:t>
      </w:r>
      <w:bookmarkEnd w:id="0"/>
    </w:p>
    <w:p w:rsidR="00201089" w:rsidRDefault="00201089">
      <w:pPr>
        <w:pStyle w:val="TOC1"/>
        <w:tabs>
          <w:tab w:val="right" w:leader="dot" w:pos="10430"/>
        </w:tabs>
      </w:pPr>
    </w:p>
    <w:p w:rsidR="00201089" w:rsidRDefault="00AB7369">
      <w:pPr>
        <w:pStyle w:val="TOC1"/>
        <w:tabs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r>
        <w:fldChar w:fldCharType="begin"/>
      </w:r>
      <w:r w:rsidR="00201089">
        <w:instrText xml:space="preserve"> TOC \h \z \t "Title,1" </w:instrText>
      </w:r>
      <w:r>
        <w:fldChar w:fldCharType="separate"/>
      </w:r>
      <w:hyperlink w:anchor="_Toc249786333" w:history="1">
        <w:r w:rsidR="00201089" w:rsidRPr="003917A3">
          <w:rPr>
            <w:rStyle w:val="Hyperlink"/>
            <w:noProof/>
          </w:rPr>
          <w:t>Table of Contents</w:t>
        </w:r>
        <w:r w:rsidR="0020108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089">
          <w:rPr>
            <w:noProof/>
            <w:webHidden/>
          </w:rPr>
          <w:instrText xml:space="preserve"> PAGEREF _Toc249786333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089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201089" w:rsidRDefault="00AB7369">
      <w:pPr>
        <w:pStyle w:val="TOC1"/>
        <w:tabs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249786334" w:history="1">
        <w:r w:rsidR="00201089" w:rsidRPr="003917A3">
          <w:rPr>
            <w:rStyle w:val="Hyperlink"/>
            <w:noProof/>
          </w:rPr>
          <w:t>Revision History</w:t>
        </w:r>
        <w:r w:rsidR="0020108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089">
          <w:rPr>
            <w:noProof/>
            <w:webHidden/>
          </w:rPr>
          <w:instrText xml:space="preserve"> PAGEREF _Toc249786334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08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01089" w:rsidRDefault="00AB7369">
      <w:pPr>
        <w:pStyle w:val="TOC1"/>
        <w:tabs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249786335" w:history="1">
        <w:r w:rsidR="00201089" w:rsidRPr="003917A3">
          <w:rPr>
            <w:rStyle w:val="Hyperlink"/>
            <w:noProof/>
          </w:rPr>
          <w:t>Process Flowchart</w:t>
        </w:r>
        <w:r w:rsidR="0020108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089">
          <w:rPr>
            <w:noProof/>
            <w:webHidden/>
          </w:rPr>
          <w:instrText xml:space="preserve"> PAGEREF _Toc249786335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08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01089" w:rsidRDefault="00AB7369">
      <w:pPr>
        <w:pStyle w:val="TOC1"/>
        <w:tabs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249786336" w:history="1">
        <w:r w:rsidR="00201089" w:rsidRPr="003917A3">
          <w:rPr>
            <w:rStyle w:val="Hyperlink"/>
            <w:noProof/>
          </w:rPr>
          <w:t>Process Narrative</w:t>
        </w:r>
        <w:r w:rsidR="0020108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089">
          <w:rPr>
            <w:noProof/>
            <w:webHidden/>
          </w:rPr>
          <w:instrText xml:space="preserve"> PAGEREF _Toc249786336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089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01089" w:rsidRDefault="00AB7369">
      <w:pPr>
        <w:pStyle w:val="TOC1"/>
        <w:tabs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249786337" w:history="1">
        <w:r w:rsidR="00201089" w:rsidRPr="003917A3">
          <w:rPr>
            <w:rStyle w:val="Hyperlink"/>
            <w:noProof/>
          </w:rPr>
          <w:t>Appendix A</w:t>
        </w:r>
        <w:r w:rsidR="0020108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089">
          <w:rPr>
            <w:noProof/>
            <w:webHidden/>
          </w:rPr>
          <w:instrText xml:space="preserve"> PAGEREF _Toc249786337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08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01089" w:rsidRDefault="00AB7369">
      <w:pPr>
        <w:pStyle w:val="TOC1"/>
        <w:tabs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249786338" w:history="1">
        <w:r w:rsidR="00201089" w:rsidRPr="003917A3">
          <w:rPr>
            <w:rStyle w:val="Hyperlink"/>
            <w:noProof/>
          </w:rPr>
          <w:t>Appendix B</w:t>
        </w:r>
        <w:r w:rsidR="0020108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089">
          <w:rPr>
            <w:noProof/>
            <w:webHidden/>
          </w:rPr>
          <w:instrText xml:space="preserve"> PAGEREF _Toc249786338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089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201089" w:rsidRDefault="00AB7369">
      <w:pPr>
        <w:pStyle w:val="TOC1"/>
        <w:tabs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249786339" w:history="1">
        <w:r w:rsidR="00201089" w:rsidRPr="003917A3">
          <w:rPr>
            <w:rStyle w:val="Hyperlink"/>
            <w:noProof/>
          </w:rPr>
          <w:t>Appendix C</w:t>
        </w:r>
        <w:r w:rsidR="0020108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089">
          <w:rPr>
            <w:noProof/>
            <w:webHidden/>
          </w:rPr>
          <w:instrText xml:space="preserve"> PAGEREF _Toc249786339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089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201089" w:rsidRDefault="00AB7369">
      <w:pPr>
        <w:pStyle w:val="TOC1"/>
        <w:tabs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249786340" w:history="1">
        <w:r w:rsidR="00201089" w:rsidRPr="003917A3">
          <w:rPr>
            <w:rStyle w:val="Hyperlink"/>
            <w:noProof/>
          </w:rPr>
          <w:t>Appendix D</w:t>
        </w:r>
        <w:r w:rsidR="0020108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089">
          <w:rPr>
            <w:noProof/>
            <w:webHidden/>
          </w:rPr>
          <w:instrText xml:space="preserve"> PAGEREF _Toc249786340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089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201089" w:rsidRDefault="00AB7369">
      <w:pPr>
        <w:pStyle w:val="TOC1"/>
        <w:tabs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249786341" w:history="1">
        <w:r w:rsidR="00201089" w:rsidRPr="003917A3">
          <w:rPr>
            <w:rStyle w:val="Hyperlink"/>
            <w:noProof/>
          </w:rPr>
          <w:t>Appendix E</w:t>
        </w:r>
        <w:r w:rsidR="0020108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089">
          <w:rPr>
            <w:noProof/>
            <w:webHidden/>
          </w:rPr>
          <w:instrText xml:space="preserve"> PAGEREF _Toc249786341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089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201089" w:rsidRDefault="00AB7369">
      <w:pPr>
        <w:pStyle w:val="TOC1"/>
        <w:tabs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249786342" w:history="1">
        <w:r w:rsidR="00201089" w:rsidRPr="003917A3">
          <w:rPr>
            <w:rStyle w:val="Hyperlink"/>
            <w:noProof/>
          </w:rPr>
          <w:t>Appendix F</w:t>
        </w:r>
        <w:r w:rsidR="0020108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089">
          <w:rPr>
            <w:noProof/>
            <w:webHidden/>
          </w:rPr>
          <w:instrText xml:space="preserve"> PAGEREF _Toc249786342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089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201089" w:rsidRDefault="00AB7369">
      <w:pPr>
        <w:pStyle w:val="TOC1"/>
        <w:tabs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249786343" w:history="1">
        <w:r w:rsidR="00201089" w:rsidRPr="003917A3">
          <w:rPr>
            <w:rStyle w:val="Hyperlink"/>
            <w:noProof/>
          </w:rPr>
          <w:t>Appendix G</w:t>
        </w:r>
        <w:r w:rsidR="0020108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089">
          <w:rPr>
            <w:noProof/>
            <w:webHidden/>
          </w:rPr>
          <w:instrText xml:space="preserve"> PAGEREF _Toc249786343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089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201089" w:rsidRDefault="00AB7369">
      <w:pPr>
        <w:pStyle w:val="TOC1"/>
        <w:tabs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249786344" w:history="1">
        <w:r w:rsidR="00201089" w:rsidRPr="003917A3">
          <w:rPr>
            <w:rStyle w:val="Hyperlink"/>
            <w:noProof/>
          </w:rPr>
          <w:t>Appendix H</w:t>
        </w:r>
        <w:r w:rsidR="0020108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089">
          <w:rPr>
            <w:noProof/>
            <w:webHidden/>
          </w:rPr>
          <w:instrText xml:space="preserve"> PAGEREF _Toc249786344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089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201089" w:rsidRDefault="00AB7369">
      <w:pPr>
        <w:pStyle w:val="TOC1"/>
        <w:tabs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249786345" w:history="1">
        <w:r w:rsidR="00201089" w:rsidRPr="003917A3">
          <w:rPr>
            <w:rStyle w:val="Hyperlink"/>
            <w:noProof/>
          </w:rPr>
          <w:t>Appendix I</w:t>
        </w:r>
        <w:r w:rsidR="0020108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089">
          <w:rPr>
            <w:noProof/>
            <w:webHidden/>
          </w:rPr>
          <w:instrText xml:space="preserve"> PAGEREF _Toc249786345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089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201089" w:rsidRDefault="00AB7369">
      <w:pPr>
        <w:pStyle w:val="TOC1"/>
        <w:tabs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249786346" w:history="1">
        <w:r w:rsidR="00201089" w:rsidRPr="003917A3">
          <w:rPr>
            <w:rStyle w:val="Hyperlink"/>
            <w:noProof/>
          </w:rPr>
          <w:t>Appendix J</w:t>
        </w:r>
        <w:r w:rsidR="0020108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089">
          <w:rPr>
            <w:noProof/>
            <w:webHidden/>
          </w:rPr>
          <w:instrText xml:space="preserve"> PAGEREF _Toc249786346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089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201089" w:rsidRDefault="00AB7369">
      <w:pPr>
        <w:pStyle w:val="TOC1"/>
        <w:tabs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249786347" w:history="1">
        <w:r w:rsidR="00201089" w:rsidRPr="003917A3">
          <w:rPr>
            <w:rStyle w:val="Hyperlink"/>
            <w:noProof/>
          </w:rPr>
          <w:t>Appendix K</w:t>
        </w:r>
        <w:r w:rsidR="0020108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089">
          <w:rPr>
            <w:noProof/>
            <w:webHidden/>
          </w:rPr>
          <w:instrText xml:space="preserve"> PAGEREF _Toc249786347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089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201089" w:rsidRDefault="00AB7369">
      <w:pPr>
        <w:pStyle w:val="TOC1"/>
        <w:tabs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249786348" w:history="1">
        <w:r w:rsidR="00201089" w:rsidRPr="003917A3">
          <w:rPr>
            <w:rStyle w:val="Hyperlink"/>
            <w:noProof/>
          </w:rPr>
          <w:t>Appendix L</w:t>
        </w:r>
        <w:r w:rsidR="0020108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089">
          <w:rPr>
            <w:noProof/>
            <w:webHidden/>
          </w:rPr>
          <w:instrText xml:space="preserve"> PAGEREF _Toc249786348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089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201089" w:rsidRDefault="00AB7369">
      <w:pPr>
        <w:pStyle w:val="TOC1"/>
        <w:tabs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249786349" w:history="1">
        <w:r w:rsidR="00201089" w:rsidRPr="003917A3">
          <w:rPr>
            <w:rStyle w:val="Hyperlink"/>
            <w:noProof/>
          </w:rPr>
          <w:t>Appendix M</w:t>
        </w:r>
        <w:r w:rsidR="0020108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089">
          <w:rPr>
            <w:noProof/>
            <w:webHidden/>
          </w:rPr>
          <w:instrText xml:space="preserve"> PAGEREF _Toc249786349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089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201089" w:rsidRDefault="00AB7369">
      <w:pPr>
        <w:pStyle w:val="TOC1"/>
        <w:tabs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249786350" w:history="1">
        <w:r w:rsidR="00201089" w:rsidRPr="003917A3">
          <w:rPr>
            <w:rStyle w:val="Hyperlink"/>
            <w:noProof/>
          </w:rPr>
          <w:t>Appendix N</w:t>
        </w:r>
        <w:r w:rsidR="0020108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089">
          <w:rPr>
            <w:noProof/>
            <w:webHidden/>
          </w:rPr>
          <w:instrText xml:space="preserve"> PAGEREF _Toc249786350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089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201089" w:rsidRDefault="00AB7369">
      <w:pPr>
        <w:pStyle w:val="TOC1"/>
        <w:tabs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249786351" w:history="1">
        <w:r w:rsidR="00201089" w:rsidRPr="003917A3">
          <w:rPr>
            <w:rStyle w:val="Hyperlink"/>
            <w:noProof/>
          </w:rPr>
          <w:t>Appendix O</w:t>
        </w:r>
        <w:r w:rsidR="0020108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089">
          <w:rPr>
            <w:noProof/>
            <w:webHidden/>
          </w:rPr>
          <w:instrText xml:space="preserve"> PAGEREF _Toc249786351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089"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:rsidR="00420C10" w:rsidRDefault="00AB7369" w:rsidP="00465939">
      <w:r>
        <w:fldChar w:fldCharType="end"/>
      </w:r>
    </w:p>
    <w:p w:rsidR="00420C10" w:rsidRDefault="00201089" w:rsidP="00201089">
      <w:pPr>
        <w:pStyle w:val="Title"/>
      </w:pPr>
      <w:r>
        <w:br w:type="page"/>
      </w:r>
      <w:bookmarkStart w:id="1" w:name="_Toc246224439"/>
      <w:bookmarkStart w:id="2" w:name="_Toc249786334"/>
      <w:r w:rsidR="00420C10">
        <w:lastRenderedPageBreak/>
        <w:t>Revision History</w:t>
      </w:r>
      <w:bookmarkEnd w:id="1"/>
      <w:bookmarkEnd w:id="2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37"/>
        <w:gridCol w:w="3423"/>
        <w:gridCol w:w="3436"/>
      </w:tblGrid>
      <w:tr w:rsidR="00420C10" w:rsidTr="00ED4CE0">
        <w:tc>
          <w:tcPr>
            <w:tcW w:w="3552" w:type="dxa"/>
          </w:tcPr>
          <w:p w:rsidR="00420C10" w:rsidRPr="00ED4CE0" w:rsidRDefault="00420C10" w:rsidP="00ED4CE0">
            <w:pPr>
              <w:spacing w:after="0" w:line="240" w:lineRule="auto"/>
              <w:rPr>
                <w:b/>
              </w:rPr>
            </w:pPr>
            <w:r w:rsidRPr="00ED4CE0">
              <w:rPr>
                <w:b/>
              </w:rPr>
              <w:t>Date</w:t>
            </w:r>
          </w:p>
        </w:tc>
        <w:tc>
          <w:tcPr>
            <w:tcW w:w="3552" w:type="dxa"/>
          </w:tcPr>
          <w:p w:rsidR="00420C10" w:rsidRPr="00ED4CE0" w:rsidRDefault="00420C10" w:rsidP="00ED4CE0">
            <w:pPr>
              <w:spacing w:after="0" w:line="240" w:lineRule="auto"/>
              <w:rPr>
                <w:b/>
              </w:rPr>
            </w:pPr>
            <w:r w:rsidRPr="00ED4CE0">
              <w:rPr>
                <w:b/>
              </w:rPr>
              <w:t>Author</w:t>
            </w:r>
          </w:p>
        </w:tc>
        <w:tc>
          <w:tcPr>
            <w:tcW w:w="3552" w:type="dxa"/>
          </w:tcPr>
          <w:p w:rsidR="00420C10" w:rsidRPr="00ED4CE0" w:rsidRDefault="00420C10" w:rsidP="00ED4CE0">
            <w:pPr>
              <w:spacing w:after="0" w:line="240" w:lineRule="auto"/>
              <w:rPr>
                <w:b/>
              </w:rPr>
            </w:pPr>
            <w:r w:rsidRPr="00ED4CE0">
              <w:rPr>
                <w:b/>
              </w:rPr>
              <w:t>Description</w:t>
            </w:r>
          </w:p>
        </w:tc>
      </w:tr>
      <w:tr w:rsidR="00420C10" w:rsidTr="00ED4CE0">
        <w:tc>
          <w:tcPr>
            <w:tcW w:w="3552" w:type="dxa"/>
          </w:tcPr>
          <w:p w:rsidR="00420C10" w:rsidRDefault="00420C10" w:rsidP="00ED4CE0">
            <w:pPr>
              <w:spacing w:after="0" w:line="240" w:lineRule="auto"/>
            </w:pPr>
            <w:r>
              <w:t>12/23/2009</w:t>
            </w:r>
          </w:p>
        </w:tc>
        <w:tc>
          <w:tcPr>
            <w:tcW w:w="3552" w:type="dxa"/>
          </w:tcPr>
          <w:p w:rsidR="00420C10" w:rsidRDefault="00420C10" w:rsidP="00ED4CE0">
            <w:pPr>
              <w:spacing w:after="0" w:line="240" w:lineRule="auto"/>
            </w:pPr>
            <w:r>
              <w:t>Pat Hess</w:t>
            </w:r>
          </w:p>
        </w:tc>
        <w:tc>
          <w:tcPr>
            <w:tcW w:w="3552" w:type="dxa"/>
          </w:tcPr>
          <w:p w:rsidR="00420C10" w:rsidRDefault="00420C10" w:rsidP="00ED4CE0">
            <w:pPr>
              <w:spacing w:after="0" w:line="240" w:lineRule="auto"/>
            </w:pPr>
            <w:r>
              <w:t>Initial Creation of Document</w:t>
            </w:r>
          </w:p>
        </w:tc>
      </w:tr>
      <w:tr w:rsidR="00420C10" w:rsidTr="00ED4CE0">
        <w:tc>
          <w:tcPr>
            <w:tcW w:w="3552" w:type="dxa"/>
          </w:tcPr>
          <w:p w:rsidR="00420C10" w:rsidRDefault="007677CB" w:rsidP="00ED4CE0">
            <w:pPr>
              <w:spacing w:after="0" w:line="240" w:lineRule="auto"/>
            </w:pPr>
            <w:r>
              <w:t>12/28/2009</w:t>
            </w:r>
          </w:p>
        </w:tc>
        <w:tc>
          <w:tcPr>
            <w:tcW w:w="3552" w:type="dxa"/>
          </w:tcPr>
          <w:p w:rsidR="00420C10" w:rsidRDefault="007677CB" w:rsidP="00ED4CE0">
            <w:pPr>
              <w:spacing w:after="0" w:line="240" w:lineRule="auto"/>
            </w:pPr>
            <w:r>
              <w:t>Kynerd Coleman</w:t>
            </w:r>
          </w:p>
        </w:tc>
        <w:tc>
          <w:tcPr>
            <w:tcW w:w="3552" w:type="dxa"/>
          </w:tcPr>
          <w:p w:rsidR="00420C10" w:rsidRDefault="007677CB" w:rsidP="00ED4CE0">
            <w:pPr>
              <w:spacing w:after="0" w:line="240" w:lineRule="auto"/>
            </w:pPr>
            <w:r>
              <w:t>Added Appendixes</w:t>
            </w:r>
          </w:p>
        </w:tc>
      </w:tr>
    </w:tbl>
    <w:p w:rsidR="00420C10" w:rsidRDefault="00420C10" w:rsidP="00465939"/>
    <w:p w:rsidR="00420C10" w:rsidRPr="00232F63" w:rsidRDefault="00420C10" w:rsidP="007677CB">
      <w:pPr>
        <w:pStyle w:val="Title"/>
        <w:rPr>
          <w:rFonts w:ascii="Arial" w:hAnsi="Arial" w:cs="Arial"/>
          <w:sz w:val="19"/>
          <w:szCs w:val="19"/>
        </w:rPr>
      </w:pPr>
      <w:r>
        <w:br w:type="page"/>
      </w:r>
      <w:bookmarkStart w:id="3" w:name="_Toc249786335"/>
      <w:r w:rsidR="007677CB">
        <w:t>Process Flowchart</w:t>
      </w:r>
      <w:bookmarkEnd w:id="3"/>
    </w:p>
    <w:p w:rsidR="00420C10" w:rsidRDefault="007677CB" w:rsidP="004E40F0">
      <w:pPr>
        <w:jc w:val="center"/>
        <w:rPr>
          <w:sz w:val="28"/>
        </w:rPr>
      </w:pPr>
      <w:r>
        <w:object w:dxaOrig="9055" w:dyaOrig="133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0.8pt;height:635.4pt" o:ole="">
            <v:imagedata r:id="rId9" o:title=""/>
          </v:shape>
          <o:OLEObject Type="Embed" ProgID="Visio.Drawing.11" ShapeID="_x0000_i1025" DrawAspect="Content" ObjectID="_1323684782" r:id="rId10"/>
        </w:object>
      </w:r>
    </w:p>
    <w:p w:rsidR="00420C10" w:rsidRDefault="007677CB" w:rsidP="007677CB">
      <w:pPr>
        <w:pStyle w:val="Title"/>
      </w:pPr>
      <w:bookmarkStart w:id="4" w:name="_Toc249786336"/>
      <w:r>
        <w:t>Process Narrative</w:t>
      </w:r>
      <w:bookmarkEnd w:id="4"/>
    </w:p>
    <w:p w:rsidR="00420C10" w:rsidRDefault="00420C10" w:rsidP="004E40F0">
      <w:pPr>
        <w:pStyle w:val="ListParagraph"/>
      </w:pPr>
    </w:p>
    <w:p w:rsidR="00420C10" w:rsidRDefault="00420C10" w:rsidP="004E40F0">
      <w:pPr>
        <w:pStyle w:val="ListParagraph"/>
        <w:numPr>
          <w:ilvl w:val="0"/>
          <w:numId w:val="1"/>
        </w:numPr>
      </w:pPr>
      <w:r>
        <w:t>The purpose of the interface is to eliminate duplicate data entry and share case and order information.</w:t>
      </w:r>
    </w:p>
    <w:p w:rsidR="00420C10" w:rsidRDefault="00420C10" w:rsidP="004E40F0">
      <w:pPr>
        <w:pStyle w:val="ListParagraph"/>
        <w:numPr>
          <w:ilvl w:val="0"/>
          <w:numId w:val="1"/>
        </w:numPr>
      </w:pPr>
      <w:r>
        <w:t>CMS systems must be certified thru JTAC.</w:t>
      </w:r>
    </w:p>
    <w:p w:rsidR="00420C10" w:rsidRDefault="00420C10" w:rsidP="004E40F0">
      <w:pPr>
        <w:pStyle w:val="ListParagraph"/>
        <w:numPr>
          <w:ilvl w:val="0"/>
          <w:numId w:val="1"/>
        </w:numPr>
      </w:pPr>
      <w:r>
        <w:t>JTAC reserves the right to modify this protocol as business needs change.  JTAC will notify vendors of these changes as early as possible.</w:t>
      </w:r>
    </w:p>
    <w:p w:rsidR="00420C10" w:rsidRDefault="00420C10" w:rsidP="004E40F0">
      <w:pPr>
        <w:pStyle w:val="ListParagraph"/>
        <w:numPr>
          <w:ilvl w:val="0"/>
          <w:numId w:val="1"/>
        </w:numPr>
      </w:pPr>
      <w:r>
        <w:t>CMS systems must provide cross reference codes, where applicable.</w:t>
      </w:r>
    </w:p>
    <w:p w:rsidR="00420C10" w:rsidRDefault="00420C10" w:rsidP="004E40F0">
      <w:pPr>
        <w:pStyle w:val="ListParagraph"/>
        <w:numPr>
          <w:ilvl w:val="0"/>
          <w:numId w:val="1"/>
        </w:numPr>
      </w:pPr>
      <w:r>
        <w:t xml:space="preserve">CMS systems will communicate with POR through a </w:t>
      </w:r>
      <w:proofErr w:type="spellStart"/>
      <w:r>
        <w:t>webservice</w:t>
      </w:r>
      <w:proofErr w:type="spellEnd"/>
      <w:r>
        <w:t xml:space="preserve"> (details of the </w:t>
      </w:r>
      <w:proofErr w:type="spellStart"/>
      <w:r>
        <w:t>webservice</w:t>
      </w:r>
      <w:proofErr w:type="spellEnd"/>
      <w:r>
        <w:t xml:space="preserve"> provided upon certification of CMS).</w:t>
      </w:r>
    </w:p>
    <w:p w:rsidR="00420C10" w:rsidRDefault="00420C10" w:rsidP="004E40F0">
      <w:pPr>
        <w:pStyle w:val="ListParagraph"/>
        <w:numPr>
          <w:ilvl w:val="0"/>
          <w:numId w:val="1"/>
        </w:numPr>
      </w:pPr>
      <w:r>
        <w:t>Hearings will be scheduled in the CMS.</w:t>
      </w:r>
    </w:p>
    <w:p w:rsidR="00420C10" w:rsidRDefault="00420C10" w:rsidP="004E40F0">
      <w:pPr>
        <w:pStyle w:val="ListParagraph"/>
        <w:numPr>
          <w:ilvl w:val="0"/>
          <w:numId w:val="1"/>
        </w:numPr>
      </w:pPr>
      <w:r>
        <w:t>Case closures will be processed in the CMS.</w:t>
      </w:r>
    </w:p>
    <w:p w:rsidR="00420C10" w:rsidRDefault="00420C10" w:rsidP="004E40F0">
      <w:pPr>
        <w:pStyle w:val="ListParagraph"/>
        <w:numPr>
          <w:ilvl w:val="0"/>
          <w:numId w:val="1"/>
        </w:numPr>
      </w:pPr>
      <w:r>
        <w:t>CMS systems will use specific event codes provided by JTAC.</w:t>
      </w:r>
    </w:p>
    <w:p w:rsidR="00420C10" w:rsidRDefault="00420C10" w:rsidP="004E40F0">
      <w:pPr>
        <w:pStyle w:val="ListParagraph"/>
        <w:numPr>
          <w:ilvl w:val="0"/>
          <w:numId w:val="1"/>
        </w:numPr>
      </w:pPr>
      <w:r>
        <w:t>Process flow narrative – Protection Orders:</w:t>
      </w:r>
    </w:p>
    <w:p w:rsidR="00420C10" w:rsidRDefault="00420C10" w:rsidP="006E05EE">
      <w:pPr>
        <w:pStyle w:val="ListParagraph"/>
        <w:numPr>
          <w:ilvl w:val="1"/>
          <w:numId w:val="1"/>
        </w:numPr>
      </w:pPr>
      <w:r>
        <w:t xml:space="preserve">A petition and confidential form are filed with the </w:t>
      </w:r>
      <w:smartTag w:uri="urn:schemas-microsoft-com:office:smarttags" w:element="place">
        <w:smartTag w:uri="urn:schemas-microsoft-com:office:smarttags" w:element="PlaceType">
          <w:r>
            <w:t>County</w:t>
          </w:r>
        </w:smartTag>
        <w:r>
          <w:t xml:space="preserve"> </w:t>
        </w:r>
        <w:smartTag w:uri="urn:schemas-microsoft-com:office:smarttags" w:element="PlaceName">
          <w:r>
            <w:t>Clerk</w:t>
          </w:r>
        </w:smartTag>
      </w:smartTag>
      <w:r>
        <w:t>.</w:t>
      </w:r>
    </w:p>
    <w:p w:rsidR="00420C10" w:rsidRDefault="00420C10" w:rsidP="006E05EE">
      <w:pPr>
        <w:pStyle w:val="ListParagraph"/>
        <w:numPr>
          <w:ilvl w:val="1"/>
          <w:numId w:val="1"/>
        </w:numPr>
      </w:pPr>
      <w:r>
        <w:t>The Order is initiated in the POR application.</w:t>
      </w:r>
    </w:p>
    <w:p w:rsidR="00420C10" w:rsidRDefault="00420C10" w:rsidP="006E05EE">
      <w:pPr>
        <w:pStyle w:val="ListParagraph"/>
        <w:numPr>
          <w:ilvl w:val="2"/>
          <w:numId w:val="1"/>
        </w:numPr>
      </w:pPr>
      <w:r>
        <w:t>The case and party information will be sent to the CMS.</w:t>
      </w:r>
    </w:p>
    <w:p w:rsidR="00420C10" w:rsidRDefault="00420C10" w:rsidP="006E05EE">
      <w:pPr>
        <w:pStyle w:val="ListParagraph"/>
        <w:numPr>
          <w:ilvl w:val="2"/>
          <w:numId w:val="1"/>
        </w:numPr>
      </w:pPr>
      <w:r>
        <w:t>The case will be initiated in the CMS.</w:t>
      </w:r>
    </w:p>
    <w:p w:rsidR="00420C10" w:rsidRDefault="00420C10" w:rsidP="006E05EE">
      <w:pPr>
        <w:pStyle w:val="ListParagraph"/>
        <w:numPr>
          <w:ilvl w:val="2"/>
          <w:numId w:val="1"/>
        </w:numPr>
      </w:pPr>
      <w:r>
        <w:t>The case number and other required info will be returned to POR.</w:t>
      </w:r>
    </w:p>
    <w:p w:rsidR="00420C10" w:rsidRDefault="00420C10" w:rsidP="006E05EE">
      <w:pPr>
        <w:pStyle w:val="ListParagraph"/>
        <w:numPr>
          <w:ilvl w:val="1"/>
          <w:numId w:val="1"/>
        </w:numPr>
      </w:pPr>
      <w:r>
        <w:t xml:space="preserve"> As additional tasks are performed on the order, events will be sent to the CMS as CCS entries.</w:t>
      </w:r>
    </w:p>
    <w:p w:rsidR="00420C10" w:rsidRDefault="00420C10" w:rsidP="00B0064A">
      <w:pPr>
        <w:pStyle w:val="ListParagraph"/>
        <w:numPr>
          <w:ilvl w:val="1"/>
          <w:numId w:val="1"/>
        </w:numPr>
      </w:pPr>
      <w:r>
        <w:t>Hearings will be scheduled in the CMS and hearing data will be returned to POR.</w:t>
      </w:r>
    </w:p>
    <w:p w:rsidR="00420C10" w:rsidRDefault="00420C10" w:rsidP="00B0064A">
      <w:pPr>
        <w:pStyle w:val="ListParagraph"/>
        <w:numPr>
          <w:ilvl w:val="1"/>
          <w:numId w:val="1"/>
        </w:numPr>
      </w:pPr>
      <w:r>
        <w:t>If any action is taken on the case in the CMS, the events will be sent to POR to keep both sides up-to-date.</w:t>
      </w:r>
    </w:p>
    <w:p w:rsidR="00420C10" w:rsidRDefault="00420C10" w:rsidP="00ED174F">
      <w:pPr>
        <w:pStyle w:val="ListParagraph"/>
        <w:numPr>
          <w:ilvl w:val="1"/>
          <w:numId w:val="1"/>
        </w:numPr>
      </w:pPr>
      <w:r>
        <w:t>Due to QCSR issues, cases will have to be manually closed in the CMS.</w:t>
      </w:r>
    </w:p>
    <w:p w:rsidR="00420C10" w:rsidRDefault="00420C10" w:rsidP="00261ED8">
      <w:pPr>
        <w:pStyle w:val="ListParagraph"/>
        <w:ind w:left="2160"/>
      </w:pPr>
    </w:p>
    <w:p w:rsidR="00420C10" w:rsidRDefault="00420C10" w:rsidP="00B0064A">
      <w:pPr>
        <w:pStyle w:val="ListParagraph"/>
        <w:numPr>
          <w:ilvl w:val="0"/>
          <w:numId w:val="1"/>
        </w:numPr>
      </w:pPr>
      <w:r>
        <w:t>Process flow narrative – No Contact Orders:</w:t>
      </w:r>
    </w:p>
    <w:p w:rsidR="00420C10" w:rsidRDefault="00420C10" w:rsidP="00B0064A">
      <w:pPr>
        <w:pStyle w:val="ListParagraph"/>
        <w:numPr>
          <w:ilvl w:val="1"/>
          <w:numId w:val="1"/>
        </w:numPr>
      </w:pPr>
      <w:r>
        <w:t>The Order is initiated in the POR application.</w:t>
      </w:r>
    </w:p>
    <w:p w:rsidR="00420C10" w:rsidRDefault="00420C10" w:rsidP="00B0064A">
      <w:pPr>
        <w:pStyle w:val="ListParagraph"/>
        <w:numPr>
          <w:ilvl w:val="2"/>
          <w:numId w:val="1"/>
        </w:numPr>
      </w:pPr>
      <w:r>
        <w:t>POR will request case and party data from the CMS.</w:t>
      </w:r>
    </w:p>
    <w:p w:rsidR="00420C10" w:rsidRDefault="00420C10" w:rsidP="00B0064A">
      <w:pPr>
        <w:pStyle w:val="ListParagraph"/>
        <w:numPr>
          <w:ilvl w:val="2"/>
          <w:numId w:val="1"/>
        </w:numPr>
      </w:pPr>
      <w:r>
        <w:t>The case number and other required info will be returned to POR.</w:t>
      </w:r>
    </w:p>
    <w:p w:rsidR="00420C10" w:rsidRDefault="00420C10" w:rsidP="00B0064A">
      <w:pPr>
        <w:pStyle w:val="ListParagraph"/>
        <w:numPr>
          <w:ilvl w:val="1"/>
          <w:numId w:val="1"/>
        </w:numPr>
      </w:pPr>
      <w:r>
        <w:t xml:space="preserve"> As additional tasks are performed on the order, events will be sent to the CMS as CCS entries.</w:t>
      </w:r>
    </w:p>
    <w:p w:rsidR="00420C10" w:rsidRDefault="00420C10" w:rsidP="00B0064A">
      <w:pPr>
        <w:pStyle w:val="ListParagraph"/>
        <w:numPr>
          <w:ilvl w:val="1"/>
          <w:numId w:val="1"/>
        </w:numPr>
      </w:pPr>
      <w:r>
        <w:t>If any action is taken on the case in the CMS, the events will be sent to POR to keep the both sides up-to-date.</w:t>
      </w:r>
    </w:p>
    <w:p w:rsidR="00420C10" w:rsidRDefault="00420C10" w:rsidP="00ED174F">
      <w:pPr>
        <w:pStyle w:val="ListParagraph"/>
        <w:numPr>
          <w:ilvl w:val="1"/>
          <w:numId w:val="1"/>
        </w:numPr>
      </w:pPr>
      <w:r>
        <w:t>Due to the nature of criminal cases, cases will have to be manually closed in the CMS.</w:t>
      </w:r>
    </w:p>
    <w:p w:rsidR="00420C10" w:rsidRDefault="00420C10" w:rsidP="00B0064A">
      <w:pPr>
        <w:pStyle w:val="ListParagraph"/>
      </w:pPr>
    </w:p>
    <w:p w:rsidR="00420C10" w:rsidRDefault="00420C10" w:rsidP="00863E47"/>
    <w:p w:rsidR="00420C10" w:rsidRDefault="00420C10" w:rsidP="00863E47"/>
    <w:p w:rsidR="00420C10" w:rsidRDefault="00420C10">
      <w:r>
        <w:br w:type="page"/>
      </w:r>
    </w:p>
    <w:p w:rsidR="00420C10" w:rsidRPr="003D1F90" w:rsidRDefault="00420C10" w:rsidP="007677CB">
      <w:pPr>
        <w:pStyle w:val="Title"/>
      </w:pPr>
      <w:bookmarkStart w:id="5" w:name="_Toc249786337"/>
      <w:r>
        <w:t>Appendix A</w:t>
      </w:r>
      <w:bookmarkEnd w:id="5"/>
    </w:p>
    <w:p w:rsidR="00420C10" w:rsidRPr="00465939" w:rsidRDefault="00420C10" w:rsidP="004659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&lt;?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xml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version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1.0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encoding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utf-8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?&gt;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xs:schema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xmlns:xs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http://www.w3.org/2001/XMLSchema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xmlns:msdata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urn:schemas-microsoft-com:xml-msdata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elementFormDefault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qualified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xs:include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schemaLocation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BaseTypes.xsd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xs:include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schemaLocation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Justice.Event.xsd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LOCAL.ADDCASEEVENT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xs:string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AddCaseEvent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Message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block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#all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final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#all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CaseID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BASE.REQUIREDPOSINT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CaseEventType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BASE.USERCODE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Date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BASE.REQUIREDDATE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Time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BASE.REQUIREDTIME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Date2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BASE.REQUIREDDATE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Comment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BASE.REQUIREDSTRING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DocketableFlag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BASE.REQUIREDTEXTBOOL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IncludeOnAppeal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BASE.REQUIREDTEXTBOOL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LogBook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Justice.Event.LOGBOOK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InstrumentNumber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BASE.REQUIREDSTRING255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Party1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Justice.Event.PartyType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unbounded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Party2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Justice.Event.PartyType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unbounded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Judge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BASE.USERCODE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DueDate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BASE.REQUIREDDATE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CompletedDate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BASE.REQUIREDDATE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ChargeID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BASE.REQUIREDPOSINT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unbounded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CauseOfActionID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BASE.REQUIREDPOSINT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unbounded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Amount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BASE.REQUIREDMONEYCENTS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Plea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BASE.USERCODE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AgingClock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Justice.Event.AgingClock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AssessFees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BASE.REQUIREDTEXTBOOL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        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RecordingNeeded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BASE.REQUIREDTEXTBOOLMIXEDCASE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xs:attribute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MessageType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LOCAL.ADDCASEEVENT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use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required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xs:attribute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NodeID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BASE.REQUIREDPOSINT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use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required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xs:attribute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ReferenceNumber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BASE.REQUIREDSTRING50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use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required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xs:attribute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UserID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BASE.REQUIREDPOSINT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use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required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xs:attribute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Source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 xml:space="preserve">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BASE.REQUIREDSTRING50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use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required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xs:schema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465939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Default="007677CB" w:rsidP="009171C6">
      <w:r>
        <w:br w:type="page"/>
      </w:r>
    </w:p>
    <w:p w:rsidR="00420C10" w:rsidRDefault="00420C10" w:rsidP="007677CB">
      <w:pPr>
        <w:pStyle w:val="Title"/>
      </w:pPr>
      <w:bookmarkStart w:id="6" w:name="_Toc249786338"/>
      <w:r>
        <w:t>Appendix B</w:t>
      </w:r>
      <w:bookmarkEnd w:id="6"/>
    </w:p>
    <w:p w:rsidR="00420C10" w:rsidRPr="00465939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&lt;?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xml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version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1.0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encoding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utf-8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?&gt;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xs:schema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xmlns:xs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http://www.w3.org/2001/XMLSchema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xmlns:msdata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urn:schemas-microsoft-com:xml-msdata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elementFormDefault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qualified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xs:include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schemaLocation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BaseTypes.xsd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Message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block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#all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final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#all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CaseID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BASE.REQUIREDPOSINT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PartyID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BASE.PARTYID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ConnectionType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BASE.USERCODE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AddDate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BASE.REQUIREDDATE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PartyParticipant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BASE.PARTYPARTICIPANT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Style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BASE.REQUIREDSTRING50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NameID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BASE.REQUIREDPOSINT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xs:attribute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MessageType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LOCAL.ADDCASEPARTY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use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required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xs:attribute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NodeID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BASE.REQUIREDPOSINT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use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required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xs:attribute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ReferenceNumber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BASE.REQUIREDSTRING50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use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required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xs:attribute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UserID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BASE.REQUIREDPOSINT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use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required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xs:attribute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Source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BASE.REQUIREDSTRING50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use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required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LOCAL.ADDCASEPARTY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xs:string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AddCaseParty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xs:schema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7677CB" w:rsidP="007677CB">
      <w:pPr>
        <w:pStyle w:val="Title"/>
      </w:pPr>
      <w:r>
        <w:rPr>
          <w:rFonts w:ascii="Courier New" w:hAnsi="Courier New" w:cs="Courier New"/>
          <w:noProof/>
          <w:color w:val="0000FF"/>
          <w:sz w:val="20"/>
          <w:szCs w:val="20"/>
        </w:rPr>
        <w:br w:type="page"/>
      </w:r>
      <w:bookmarkStart w:id="7" w:name="_Toc249786339"/>
      <w:r w:rsidR="00420C10">
        <w:t>Appendix C</w:t>
      </w:r>
      <w:bookmarkEnd w:id="7"/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&lt;?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xml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version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1.0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encoding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utf-8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?&gt;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xs:schema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xmlns:xs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http://www.w3.org/2001/XMLSchema</w:t>
      </w:r>
      <w:r>
        <w:rPr>
          <w:rFonts w:ascii="Courier New" w:hAnsi="Courier New" w:cs="Courier New"/>
          <w:noProof/>
          <w:sz w:val="20"/>
          <w:szCs w:val="20"/>
        </w:rPr>
        <w:t>"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xmlns:msdata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urn:schemas-microsoft-com:xml-msdata</w:t>
      </w:r>
      <w:r>
        <w:rPr>
          <w:rFonts w:ascii="Courier New" w:hAnsi="Courier New" w:cs="Courier New"/>
          <w:noProof/>
          <w:sz w:val="20"/>
          <w:szCs w:val="20"/>
        </w:rPr>
        <w:t>"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elementFormDefault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qualified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xs:include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schemaLocation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BaseTypes.xsd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Result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block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#all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final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#all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CasePartyID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BASE.PARTYID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465939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xs:schema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/>
    <w:p w:rsidR="00420C10" w:rsidRDefault="007677CB" w:rsidP="007677CB">
      <w:pPr>
        <w:pStyle w:val="Title"/>
      </w:pPr>
      <w:r>
        <w:br w:type="page"/>
      </w:r>
      <w:bookmarkStart w:id="8" w:name="_Toc249786340"/>
      <w:r w:rsidR="00420C10">
        <w:t>Appendix D</w:t>
      </w:r>
      <w:bookmarkEnd w:id="8"/>
    </w:p>
    <w:p w:rsidR="00420C10" w:rsidRPr="00465939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&lt;?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xml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version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1.0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encoding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utf-8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?&gt;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xs:schema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xmlns:xs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http://www.w3.org/2001/XMLSchema</w:t>
      </w:r>
      <w:r>
        <w:rPr>
          <w:rFonts w:ascii="Courier New" w:hAnsi="Courier New" w:cs="Courier New"/>
          <w:noProof/>
          <w:sz w:val="20"/>
          <w:szCs w:val="20"/>
        </w:rPr>
        <w:t>"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xmlns:msdata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urn:schemas-microsoft-com:xml-msdata</w:t>
      </w:r>
      <w:r>
        <w:rPr>
          <w:rFonts w:ascii="Courier New" w:hAnsi="Courier New" w:cs="Courier New"/>
          <w:noProof/>
          <w:sz w:val="20"/>
          <w:szCs w:val="20"/>
        </w:rPr>
        <w:t>"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elementFormDefault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qualified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xs:include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schemaLocation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BaseTypes.xsd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xs:include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schemaLocation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JusticeCase.xsd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Message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block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#all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final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#all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CaseType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BASE.USERCODE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SubType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BASE.USERCODE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FileDate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BASE.REQUIREDDATE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AssignmentDate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BASE.REQUIREDDATE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JudgeAssignment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Justice.Case.JudgeAssignment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Status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Justice.Case.CaseStatus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SecurityGroup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BASE.USERCODE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GroupID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Justice.Case.PartyGroupID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CaseNumber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BASE.REQUIREDSTRING30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Style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BASE.REQUIREDSTRING5000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CaseParties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Justice.Case.CaseParties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xs:unique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UniqueCasePartyConnection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xs:selector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xpath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CaseParty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xs:field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xpath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PartyID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xs:unique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xs:attribute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MessageType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LOCAL.ADDFAMILYCASE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use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required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xs:attribute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NodeID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BASE.REQUIREDPOSINT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use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required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xs:attribute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ReferenceNumber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BASE.REQUIREDSTRING50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use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required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xs:attribute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UserID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BASE.REQUIREDPOSINT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use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required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xs:attribute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Source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 xml:space="preserve">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BASE.REQUIREDSTRING50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use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required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LOCAL.ADDFAMILYCASE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xs:string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AddFamilyCase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xs:schema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7677CB" w:rsidP="007677CB">
      <w:pPr>
        <w:pStyle w:val="Title"/>
      </w:pPr>
      <w:r>
        <w:br w:type="page"/>
      </w:r>
      <w:bookmarkStart w:id="9" w:name="_Toc249786341"/>
      <w:r w:rsidR="00420C10">
        <w:t>Appendix E</w:t>
      </w:r>
      <w:bookmarkEnd w:id="9"/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&lt;?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xml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version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1.0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encoding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utf-8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?&gt;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xs:schema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xmlns:xs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http://www.w3.org/2001/XMLSchema</w:t>
      </w:r>
      <w:r>
        <w:rPr>
          <w:rFonts w:ascii="Courier New" w:hAnsi="Courier New" w:cs="Courier New"/>
          <w:noProof/>
          <w:sz w:val="20"/>
          <w:szCs w:val="20"/>
        </w:rPr>
        <w:t>"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xmlns:msdata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urn:schemas-microsoft-com:xml-msdata</w:t>
      </w:r>
      <w:r>
        <w:rPr>
          <w:rFonts w:ascii="Courier New" w:hAnsi="Courier New" w:cs="Courier New"/>
          <w:noProof/>
          <w:sz w:val="20"/>
          <w:szCs w:val="20"/>
        </w:rPr>
        <w:t>"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elementFormDefault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qualified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xs:include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schemaLocation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BaseTypes.xsd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xs:include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schemaLocation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JusticeParty.xsd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Message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block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#all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final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#all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Name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Justice.Party.Name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DateOfBirth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BASE.REQUIREDDATE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SocialSecurityNumber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BASE.SSN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OtherAgencyNumbers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Justice.Party.OtherAgencyNumbers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Address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AddParty.Address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xs:attribute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MessageType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LOCAL.ADDPARTY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use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required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xs:attribute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NodeID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BASE.REQUIREDPOSINT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use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required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xs:attribute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ReferenceNumber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BASE.REQUIREDSTRING50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use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required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xs:attribute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UserID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BASE.REQUIREDPOSINT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use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required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xs:attribute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Source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 xml:space="preserve">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BASE.REQUIREDSTRING50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use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required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LOCAL.ADDPARTY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xs:string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AddParty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AddParty.Address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xs:choice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StandardUS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BASE.STANDARDUS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StandardUSwithAttn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BASE.STANDARDUSWITHATTN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NonStandardUS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BASE.NONSTANDARDUS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Foreign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BASE.FOREIGN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xs:choice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Pr="00465939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xs:schema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/>
    <w:p w:rsidR="00420C10" w:rsidRPr="007677CB" w:rsidRDefault="007677CB" w:rsidP="007677CB">
      <w:pPr>
        <w:pStyle w:val="Title"/>
      </w:pPr>
      <w:r>
        <w:br w:type="page"/>
      </w:r>
      <w:bookmarkStart w:id="10" w:name="_Toc249786342"/>
      <w:r w:rsidR="00420C10" w:rsidRPr="007677CB">
        <w:t>Appendix F</w:t>
      </w:r>
      <w:bookmarkEnd w:id="10"/>
    </w:p>
    <w:p w:rsidR="00420C10" w:rsidRPr="00465939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&lt;?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xml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version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1.0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encoding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utf-8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?&gt;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xs:schema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xmlns:xs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http://www.w3.org/2001/XMLSchema</w:t>
      </w:r>
      <w:r>
        <w:rPr>
          <w:rFonts w:ascii="Courier New" w:hAnsi="Courier New" w:cs="Courier New"/>
          <w:noProof/>
          <w:sz w:val="20"/>
          <w:szCs w:val="20"/>
        </w:rPr>
        <w:t>"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xmlns:msdata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urn:schemas-microsoft-com:xml-msdata</w:t>
      </w:r>
      <w:r>
        <w:rPr>
          <w:rFonts w:ascii="Courier New" w:hAnsi="Courier New" w:cs="Courier New"/>
          <w:noProof/>
          <w:sz w:val="20"/>
          <w:szCs w:val="20"/>
        </w:rPr>
        <w:t>"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elementFormDefault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qualified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xs:include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schemaLocation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BaseTypes.xsd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Result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block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#all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final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#all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PartyID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BASE.REQUIREDPOSINT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CurrentKnownNameID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BASE.REQUIREDSTRING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xs:schema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7677CB" w:rsidP="009171C6">
      <w:pPr>
        <w:pStyle w:val="Title"/>
      </w:pPr>
      <w:r>
        <w:br w:type="page"/>
      </w:r>
      <w:bookmarkStart w:id="11" w:name="_Toc249786343"/>
      <w:r w:rsidR="00420C10">
        <w:t>Appendix G</w:t>
      </w:r>
      <w:bookmarkEnd w:id="11"/>
    </w:p>
    <w:p w:rsidR="00420C10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&lt;?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xml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version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1.0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encoding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utf-8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?&gt;</w:t>
      </w:r>
    </w:p>
    <w:p w:rsidR="00420C10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xs:schema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id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CmsOutboundCaseEvent</w:t>
      </w:r>
      <w:r>
        <w:rPr>
          <w:rFonts w:ascii="Courier New" w:hAnsi="Courier New" w:cs="Courier New"/>
          <w:noProof/>
          <w:sz w:val="20"/>
          <w:szCs w:val="20"/>
        </w:rPr>
        <w:t>"</w:t>
      </w:r>
    </w:p>
    <w:p w:rsidR="00420C10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targetNamespace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http://tempuri.org/CmsOutboundCaseEvent.xsd</w:t>
      </w:r>
      <w:r>
        <w:rPr>
          <w:rFonts w:ascii="Courier New" w:hAnsi="Courier New" w:cs="Courier New"/>
          <w:noProof/>
          <w:sz w:val="20"/>
          <w:szCs w:val="20"/>
        </w:rPr>
        <w:t>"</w:t>
      </w:r>
    </w:p>
    <w:p w:rsidR="00420C10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elementFormDefault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qualified</w:t>
      </w:r>
      <w:r>
        <w:rPr>
          <w:rFonts w:ascii="Courier New" w:hAnsi="Courier New" w:cs="Courier New"/>
          <w:noProof/>
          <w:sz w:val="20"/>
          <w:szCs w:val="20"/>
        </w:rPr>
        <w:t>"</w:t>
      </w:r>
    </w:p>
    <w:p w:rsidR="00420C10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xmlns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http://tempuri.org/CmsOutboundCaseEvent.xsd</w:t>
      </w:r>
      <w:r>
        <w:rPr>
          <w:rFonts w:ascii="Courier New" w:hAnsi="Courier New" w:cs="Courier New"/>
          <w:noProof/>
          <w:sz w:val="20"/>
          <w:szCs w:val="20"/>
        </w:rPr>
        <w:t>"</w:t>
      </w:r>
    </w:p>
    <w:p w:rsidR="00420C10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xmlns:mstns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http://tempuri.org/CmsOutboundCaseEvent.xsd</w:t>
      </w:r>
      <w:r>
        <w:rPr>
          <w:rFonts w:ascii="Courier New" w:hAnsi="Courier New" w:cs="Courier New"/>
          <w:noProof/>
          <w:sz w:val="20"/>
          <w:szCs w:val="20"/>
        </w:rPr>
        <w:t>"</w:t>
      </w:r>
    </w:p>
    <w:p w:rsidR="00420C10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xmlns:xs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http://www.w3.org/2001/XMLSchema</w:t>
      </w:r>
      <w:r>
        <w:rPr>
          <w:rFonts w:ascii="Courier New" w:hAnsi="Courier New" w:cs="Courier New"/>
          <w:noProof/>
          <w:sz w:val="20"/>
          <w:szCs w:val="20"/>
        </w:rPr>
        <w:t>"</w:t>
      </w:r>
    </w:p>
    <w:p w:rsidR="00420C10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xs:include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schemaLocation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BaseTypes.xsd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xs:include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schemaLocation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Justice.Event.xsd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LOCAL.CMSOUTBOUNDCASEEVENT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xs:string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CmsOutboundCaseEvent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Message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block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#all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final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#all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CaseID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BASE.REQUIREDPOSINT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CaseEventType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xs:string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Date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BASE.REQUIREDDATE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Time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BASE.REQUIREDTIME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Comment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BASE.REQUIREDSTRING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Party1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Justice.Event.PartyType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unbounded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Party2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Justice.Event.PartyType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unbounded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DueDate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BASE.REQUIREDDATE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CompletedDate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BASE.REQUIREDDATE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ServedBy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xs:string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ServiceMethod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xs:string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PersonServed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xs:string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ServiceSucceeded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xs:boolean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ServiceAgencyIdentifier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xs:string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xs:attribute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MessageType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LOCAL.CMSOUTBOUNDCASEEVENT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use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required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xs:attribute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NodeID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BASE.REQUIREDPOSINT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use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required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xs:attribute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ReferenceNumber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BASE.REQUIREDSTRING50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use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required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xs:attribute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UserID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BASE.REQUIREDPOSINT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use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required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xs:attribute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Source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 xml:space="preserve">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BASE.REQUIREDSTRING50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use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required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xs:schema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Pr="00465939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Default="00420C10" w:rsidP="009171C6"/>
    <w:p w:rsidR="00420C10" w:rsidRDefault="007677CB" w:rsidP="009171C6">
      <w:pPr>
        <w:pStyle w:val="Title"/>
      </w:pPr>
      <w:r>
        <w:br w:type="page"/>
      </w:r>
      <w:bookmarkStart w:id="12" w:name="_Toc249786344"/>
      <w:r w:rsidR="00420C10">
        <w:t>Appendix H</w:t>
      </w:r>
      <w:bookmarkEnd w:id="12"/>
    </w:p>
    <w:p w:rsidR="00420C10" w:rsidRPr="00465939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&lt;?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xml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version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1.0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encoding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utf-8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?&gt;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xs:schema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id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CmsOutboundPartyMaint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targetNamespace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http://tempuri.org/CmsOutboundPartyMaint.xsd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elementFormDefault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qualified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xmlns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http://tempuri.org/CmsOutboundPartyMaint.xsd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xmlns:mstns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http://tempuri.org/CmsOutboundPartyMaint.xsd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xmlns:xs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http://www.w3.org/2001/XMLSchema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xs:include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schemaLocation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BaseTypes.xsd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xs:include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schemaLocation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JusticeParty.xsd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Message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block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#all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final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#all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MaintTypeEnumerator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xs:string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ConfigurationID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BASE.REQUIREDPOSINT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PartyID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BASE.REQUIREDPOSINT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Name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Justice.Party.Name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DateOfBirth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BASE.REQUIREDDATE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HeightFeet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CMSOUTBOUNDPARTYMAINT.HEIGHTFEET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HeightInches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CMSOUTBOUNDPARTYMAINT.HEIGHTINCHES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Weight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BASE.REQUIREDPOSINT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Gender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BASE.GENDER.CODE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Race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BASE.RACE.CODE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Ethnicity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BASE.ETHNIC.CODE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HairColor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BASE.HAIRTYPE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 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EyeColor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BASE.EYECOLOR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 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DriversLicense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CMSOUTBOUNDPARTYMAINT.DRIVERSLICENSE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SocialSecurityNumber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BASE.SSN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      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OtherAgencyNumbers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Justice.Party.OtherAgencyNumbers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xs:unique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UniqueOtherAgencies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xs:selector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xpath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./OtherAgencyNumber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xs:field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xpath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AgencyNumber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xs:field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xpath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AgencyType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&lt;/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xs:unique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&lt;/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Address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CMSOUTBOUNDPARTYMAINT.ADDRESS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Email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BASE.EMAILADDRESS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Phones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Justice.Party.Phones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xs:unique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UniquePhonePerType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xs:selector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xpath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./Phone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xs:field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xpath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Type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&lt;/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xs:unique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&lt;/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HighestGrade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CMSOUTBOUNDPARTYMAINT.HIGHESTGRADE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BirthCity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BASE.REQUIREDSTRING40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BirthState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BASE.STATE.CODE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BirthCountry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BASE.COUNTRY.CODE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Complexion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BASE.REQUIREDSTRING10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Build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BASE.REQUIREDSTRING10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&lt;/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xs:attribute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MessageType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CMSOUTBOUNDPARTYMAINT.MESSAGETYPENAME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use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required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xs:attribute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NodeID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CMSOUTBOUNDPARTYMAINT.NODEID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use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required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xs:attribute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ReferenceNumber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BASE.REQUIREDSTRING50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use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required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xs:attribute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UserID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BASE.REQUIREDPOSINT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use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required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xs:attribute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Source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ab/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ab/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ab/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ab/>
        <w:t xml:space="preserve">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BASE.REQUIREDSTRING50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use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required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&lt;/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CMSOUTBOUNDPARTYMAINT.MESSAGETYPENAME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xs:string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CMSOUTBOUNDPARTYMAINT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&lt;/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CMSOUTBOUNDPARTYMAINT.NODEID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xs:integer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xs:minInclusive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xs:maxInclusive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&lt;/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CMSOUTBOUNDPARTYMAINT.HIGHESTGRADE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xs:integer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xs:minInclusive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&gt;&lt;/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xs:minInclusive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xs:maxInclusive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12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&gt;&lt;/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xs:maxInclusive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&lt;/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CMSOUTBOUNDPARTYMAINT.HEIGHTFEET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xs:integer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xs:minInclusive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&gt;&lt;/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xs:minInclusive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xs:maxInclusive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99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&gt;&lt;/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xs:maxInclusive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&lt;/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CMSOUTBOUNDPARTYMAINT.HEIGHTINCHES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xs:integer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xs:minInclusive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&gt;&lt;/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xs:minInclusive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xs:maxInclusive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11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&gt;&lt;/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xs:maxInclusive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&lt;/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CMSOUTBOUNDPARTYMAINT.ADDRESS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xs:choice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StandardUS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BASE.STANDARDUS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StandardUSwithAttn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BASE.STANDARDUSWITHATTN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NonStandardUS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BASE.NONSTANDARDUS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Foreign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BASE.FOREIGN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&lt;/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xs:choice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AddressFlags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CMSOUTBOUNDPARTYMAINT.ADDRESS.FLAGS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&lt;/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CMSOUTBOUNDPARTYMAINT.ADDRESS.FLAGS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xs:all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Confidential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CMSOUTBOUNDPARTYMAINT.REQUIREDTEXTBOOL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&lt;/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xs:all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CMSOUTBOUNDPARTYMAINT.DRIVERSLICENSE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Number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BASE.REQUIREDSTRING20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State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BASE.REQUIREDSTRING10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&lt;/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CMSOUTBOUNDPARTYMAINT.REQUIREDTEXTBOOL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BASE.STRING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true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false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TRUE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FALSE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True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714D79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False</w:t>
      </w:r>
      <w:r w:rsidRPr="00714D79">
        <w:rPr>
          <w:rFonts w:ascii="Courier New" w:hAnsi="Courier New" w:cs="Courier New"/>
          <w:noProof/>
          <w:sz w:val="20"/>
          <w:szCs w:val="20"/>
        </w:rPr>
        <w:t>"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&lt;/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 xml:space="preserve">  </w:t>
      </w:r>
    </w:p>
    <w:p w:rsidR="00420C10" w:rsidRPr="00714D79" w:rsidRDefault="00420C10" w:rsidP="00714D7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 w:rsidRPr="00714D79">
        <w:rPr>
          <w:rFonts w:ascii="Courier New" w:hAnsi="Courier New" w:cs="Courier New"/>
          <w:noProof/>
          <w:color w:val="A31515"/>
          <w:sz w:val="20"/>
          <w:szCs w:val="20"/>
        </w:rPr>
        <w:t>xs:schema</w:t>
      </w:r>
      <w:r w:rsidRPr="00714D79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/>
    <w:p w:rsidR="00420C10" w:rsidRDefault="007677CB" w:rsidP="009171C6">
      <w:pPr>
        <w:pStyle w:val="Title"/>
      </w:pPr>
      <w:r>
        <w:br w:type="page"/>
      </w:r>
      <w:bookmarkStart w:id="13" w:name="_Toc249786345"/>
      <w:r w:rsidR="00420C10">
        <w:t>Appendix I</w:t>
      </w:r>
      <w:bookmarkEnd w:id="13"/>
    </w:p>
    <w:p w:rsidR="00420C10" w:rsidRPr="00465939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&lt;?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xml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version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1.0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encoding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utf-8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?&gt;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xs:schema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xmlns:xs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http://www.w3.org/2001/XMLSchema</w:t>
      </w:r>
      <w:r>
        <w:rPr>
          <w:rFonts w:ascii="Courier New" w:hAnsi="Courier New" w:cs="Courier New"/>
          <w:noProof/>
          <w:sz w:val="20"/>
          <w:szCs w:val="20"/>
        </w:rPr>
        <w:t>"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xmlns:msdata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urn:schemas-microsoft-com:xml-msdata</w:t>
      </w:r>
      <w:r>
        <w:rPr>
          <w:rFonts w:ascii="Courier New" w:hAnsi="Courier New" w:cs="Courier New"/>
          <w:noProof/>
          <w:sz w:val="20"/>
          <w:szCs w:val="20"/>
        </w:rPr>
        <w:t>"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elementFormDefault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qualified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xs:include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schemaLocation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BaseTypes.xsd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xs:include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schemaLocation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JusticeParty.xsd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Message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block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#all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final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#all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ConfigurationID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BASE.REQUIREDPOSINT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PartyID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BASE.REQUIREDPOSINT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Name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Justice.Party.Name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DateOfBirth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BASE.REQUIREDDATE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HeightFeet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MATCHUPDATEPARTY.HEIGHTFEET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HeightInches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MATCHUPDATEPARTY.HEIGHTINCHES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Weight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BASE.REQUIREDPOSINT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Gender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BASE.GENDER.CODE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Race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BASE.RACE.CODE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Ethnicity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BASE.ETHNIC.CODE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HairColor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BASE.HAIRTYPE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EyeColor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BASE.EYECOLOR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DriversLicense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MATCHUPDATEPARTY.DRIVERSLICENSE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SocialSecurityNumber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BASE.SSN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OtherAgencyNumbers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Justice.Party.OtherAgencyNumbers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xs:unique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UniqueOtherAgencies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xs:selector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xpath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./OtherAgencyNumber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xs:field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xpath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AgencyNumber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xs:field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xpath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AgencyType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xs:unique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&gt;          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Address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MATCHUPDATEPARTY.ADDRESS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Email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BASE.EMAILADDRESS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Phones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Justice.Party.Phones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xs:unique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UniquePhonePerType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xs:selector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xpath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./Phone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xs:field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xpath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Type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xs:unique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HighestGrade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MATCHUPDATEPARTY.HIGHESTGRADE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BirthCity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BASE.REQUIREDSTRING40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BirthState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BASE.STATE.CODE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BirthCountry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BASE.COUNTRY.CODE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Complexion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BASE.REQUIREDSTRING10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Build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BASE.REQUIREDSTRING10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xs:attribute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MessageType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MATCHUPDATEPARTY.MESSAGETYPENAME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use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required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xs:attribute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NodeID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MATCHUPDATEPARTY.NODEID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use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required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xs:attribute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ReferenceNumber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BASE.REQUIREDSTRING50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use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required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xs:attribute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UserID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BASE.REQUIREDPOSINT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use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required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xs:attribute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Source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 xml:space="preserve">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BASE.REQUIREDSTRING50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use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required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MATCHUPDATEPARTY.MESSAGETYPENAME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xs:string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MatchUpdateParty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MATCHUPDATEPARTY.NODEID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xs:integer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xs:minInclusive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xs:maxInclusive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MATCHUPDATEPARTY.HIGHESTGRADE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xs:integer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xs:minInclusive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xs:minInclusive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xs:maxInclusive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12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xs:maxInclusive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MATCHUPDATEPARTY.HEIGHTFEET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xs:integer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xs:minInclusive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xs:minInclusive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xs:maxInclusive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99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xs:maxInclusive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MATCHUPDATEPARTY.HEIGHTINCHES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xs:integer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xs:minInclusive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xs:minInclusive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xs:maxInclusive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xs:maxInclusive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MATCHUPDATEPARTY.ADDRESS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xs:choice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StandardUS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BASE.STANDARDUS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StandardUSwithAttn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BASE.STANDARDUSWITHATTN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NonStandardUS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BASE.NONSTANDARDUS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Foreign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BASE.FOREIGN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xs:choice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AddressFlags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MATCHUPDATEPARTY.ADDRESS.FLAGS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MATCHUPDATEPARTY.ADDRESS.FLAGS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xs:all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Confidential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MATCHUPDATEPARTY.REQUIREDTEXTBOOL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xs:all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MATCHUPDATEPARTY.DRIVERSLICENSE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Number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BASE.REQUIREDSTRING20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State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BASE.REQUIREDSTRING10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MATCHUPDATEPARTY.REQUIREDTEXTBOOL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BASE.STRING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true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false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TRUE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FALSE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True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False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xs:schema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7677CB" w:rsidP="009171C6">
      <w:pPr>
        <w:pStyle w:val="Title"/>
      </w:pPr>
      <w:r>
        <w:br w:type="page"/>
      </w:r>
      <w:bookmarkStart w:id="14" w:name="_Toc249786346"/>
      <w:r w:rsidR="00420C10">
        <w:t>Appendix J</w:t>
      </w:r>
      <w:bookmarkEnd w:id="14"/>
    </w:p>
    <w:p w:rsidR="00420C10" w:rsidRPr="00465939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&lt;?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xml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version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1.0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encoding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utf-8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?&gt;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xs:schema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xmlns:xs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http://www.w3.org/2001/XMLSchema</w:t>
      </w:r>
      <w:r>
        <w:rPr>
          <w:rFonts w:ascii="Courier New" w:hAnsi="Courier New" w:cs="Courier New"/>
          <w:noProof/>
          <w:sz w:val="20"/>
          <w:szCs w:val="20"/>
        </w:rPr>
        <w:t>"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xmlns:msdata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urn:schemas-microsoft-com:xml-msdata</w:t>
      </w:r>
      <w:r>
        <w:rPr>
          <w:rFonts w:ascii="Courier New" w:hAnsi="Courier New" w:cs="Courier New"/>
          <w:noProof/>
          <w:sz w:val="20"/>
          <w:szCs w:val="20"/>
        </w:rPr>
        <w:t>"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elementFormDefault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qualified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xs:include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schemaLocation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BaseTypes.xsd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xs:include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schemaLocation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JusticeParty.xsd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Result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block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#all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final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#all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PartyID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BASE.REQUIREDPOSINT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CurrentKnownNameID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BASE.REQUIREDPOSINT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xs:schema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7677CB" w:rsidP="009171C6">
      <w:pPr>
        <w:pStyle w:val="Title"/>
      </w:pPr>
      <w:r>
        <w:br w:type="page"/>
      </w:r>
      <w:bookmarkStart w:id="15" w:name="_Toc249786347"/>
      <w:r w:rsidR="00420C10">
        <w:t>Appendix K</w:t>
      </w:r>
      <w:bookmarkEnd w:id="15"/>
    </w:p>
    <w:p w:rsidR="00420C10" w:rsidRPr="00465939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&lt;?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xml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version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1.0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encoding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utf-8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?&gt;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xs:schema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xmlns:xs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http://www.w3.org/2001/XMLSchema</w:t>
      </w:r>
      <w:r>
        <w:rPr>
          <w:rFonts w:ascii="Courier New" w:hAnsi="Courier New" w:cs="Courier New"/>
          <w:noProof/>
          <w:sz w:val="20"/>
          <w:szCs w:val="20"/>
        </w:rPr>
        <w:t>"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xmlns:msdata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urn:schemas-microsoft-com:xml-msdata</w:t>
      </w:r>
      <w:r>
        <w:rPr>
          <w:rFonts w:ascii="Courier New" w:hAnsi="Courier New" w:cs="Courier New"/>
          <w:noProof/>
          <w:sz w:val="20"/>
          <w:szCs w:val="20"/>
        </w:rPr>
        <w:t>"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elementFormDefault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qualified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xs:include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schemaLocation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BaseTypes.xsd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Message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block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#all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final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#all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CaseID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BASE.REQUIREDPOSINT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PartyID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BASE.PARTYID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ConnectionType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BASE.USERCODE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RemoveDate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BASE.REQUIREDDATE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RemoveReason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BASE.USERCODE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xs:attribute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MessageType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LOCAL.MESSAGETYPENAME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use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required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xs:attribute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NodeID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BASE.REQUIREDPOSINT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use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required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xs:attribute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ReferenceNumber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BASE.REQUIREDSTRING50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use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required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xs:attribute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UserID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BASE.REQUIREDPOSINT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use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required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xs:attribute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Source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 xml:space="preserve">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BASE.REQUIREDSTRING50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use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required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LOCAL.MESSAGETYPENAME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xs:string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RemoveCaseParty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Default="00420C10" w:rsidP="009171C6"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xs:schema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7677CB" w:rsidP="009171C6">
      <w:pPr>
        <w:pStyle w:val="Title"/>
      </w:pPr>
      <w:r>
        <w:br w:type="page"/>
      </w:r>
      <w:bookmarkStart w:id="16" w:name="_Toc249786348"/>
      <w:r w:rsidR="00420C10">
        <w:t>Appendix L</w:t>
      </w:r>
      <w:bookmarkEnd w:id="16"/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&lt;?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xml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version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1.0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encoding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utf-8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?&gt;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xs:schema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xmlns:xs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http://www.w3.org/2001/XMLSchema</w:t>
      </w:r>
      <w:r>
        <w:rPr>
          <w:rFonts w:ascii="Courier New" w:hAnsi="Courier New" w:cs="Courier New"/>
          <w:noProof/>
          <w:sz w:val="20"/>
          <w:szCs w:val="20"/>
        </w:rPr>
        <w:t>"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xmlns:msdata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urn:schemas-microsoft-com:xml-msdata</w:t>
      </w:r>
      <w:r>
        <w:rPr>
          <w:rFonts w:ascii="Courier New" w:hAnsi="Courier New" w:cs="Courier New"/>
          <w:noProof/>
          <w:sz w:val="20"/>
          <w:szCs w:val="20"/>
        </w:rPr>
        <w:t>"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elementFormDefault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qualified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xs:include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schemaLocation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BaseTypes.xsd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&lt;!--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***********************************************************************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&lt;!--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*  Case Status                                      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&lt;!--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***********************************************************************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Justice.Case.CaseStatus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Type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BASE.USERCODE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Date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BASE.REQUIREDDATE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Comment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BASE.REQUIREDSTRING1000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&lt;!--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***********************************************************************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&lt;!--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*  Cross Reference Numbers                          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&lt;!--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***********************************************************************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Justice.Case.CrossReferences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CrossReference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Justice.Case.CrossReference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unbounded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Justice.Case.CrossReference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CrossReferenceNumber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BASE.REQUIREDSTRING30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CrossReferenceNumberType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BASE.USERCODE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&lt;!--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***********************************************************************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&lt;!--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*  Case Flags                                       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&lt;!--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***********************************************************************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Justice.Case.CaseFlags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CaseFlag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Justice.Case.CaseFlag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unbounded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 xml:space="preserve"> 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Justice.Case.CaseFlag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CaseFlagType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BASE.USERCODE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CaseFlagComment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BASE.REQUIREDSTRING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&lt;!--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***********************************************************************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&lt;!--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*  Party Group ID                                   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&lt;!--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***********************************************************************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Justice.Case.PartyGroupID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Number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BASE.REQUIREDPOSINT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Type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BASE.USERCODE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&lt;!--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***********************************************************************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&lt;!--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*  Case Party                                       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&lt;!--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***********************************************************************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Justice.Case.CaseParties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CaseParty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Justice.Case.CaseParty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unbounded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Justice.Case.CaseParty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PartyID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BASE.PARTYID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ConnectionType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BASE.USERCODE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AddDate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BASE.REQUIREDDATE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PartyParticipant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BASE.PARTYPARTICIPANT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Style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BASE.REQUIREDSTRING1000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NameID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BASE.REQUIREDPOSINT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&lt;!--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***********************************************************************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&lt;!--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*  Attorney                                         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&lt;!--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***********************************************************************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Justice.Case.Attorney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PartyID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BASE.PARTYID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AttorneyType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BASE.REQUIREDSTRING10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AttorneyAddDate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BASE.REQUIREDDATE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NameID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BASE.REQUIREDPOSINT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Appointment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 xml:space="preserve">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Justice.Case.Appointment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Justice.Case.Appointment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xs:choice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None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CourtAppointed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Justice.Case.CourtAppointed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PublicDefender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xs:choice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Justice.Case.CourtAppointed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Judge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BASE.USERCODE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&lt;!--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***********************************************************************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&lt;!--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*  Party Name                                       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&lt;!--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***********************************************************************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Justice.Case.PartyName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NameType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BASE.REQUIREDSTRING5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&lt;!--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***********************************************************************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&lt;!--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*  Judge Assignment                                 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&lt;!--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***********************************************************************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Justice.Case.JudgeAssignment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xs:choice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ManualAssignment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Justice.Case.ManualJudgeAssignment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SystemAssignment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Justice.Case.SystemJudgeAssignment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xs:choice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Justice.Case.ManualJudgeAssignment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Judge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BASE.USERCODE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Justice.Case.SystemJudgeAssignment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JudgePool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BASE.USERCODE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&lt;!--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***********************************************************************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&lt;!--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* Judgments                                         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&lt;!--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***********************************************************************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Justice.Case.Judgments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Judgment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Justice.Case.Judgment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Justice.Case.Judgment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xs:any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processContents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skip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xs:anyAttribute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processContents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skip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Justice.Case.CompInsts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xs:any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processContents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skip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  <w:t xml:space="preserve">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xs:schema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</w:p>
    <w:p w:rsidR="00420C10" w:rsidRPr="00465939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Default="007677CB" w:rsidP="009171C6">
      <w:pPr>
        <w:pStyle w:val="Title"/>
      </w:pPr>
      <w:r>
        <w:br w:type="page"/>
      </w:r>
      <w:bookmarkStart w:id="17" w:name="_Toc249786349"/>
      <w:r w:rsidR="00420C10">
        <w:t>Appendix M</w:t>
      </w:r>
      <w:bookmarkEnd w:id="17"/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&lt;?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xml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version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1.0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encoding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utf-8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?&gt;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xs:schema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xmlns:xs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http://www.w3.org/2001/XMLSchema</w:t>
      </w:r>
      <w:r>
        <w:rPr>
          <w:rFonts w:ascii="Courier New" w:hAnsi="Courier New" w:cs="Courier New"/>
          <w:noProof/>
          <w:sz w:val="20"/>
          <w:szCs w:val="20"/>
        </w:rPr>
        <w:t>"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xmlns:msdata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urn:schemas-microsoft-com:xml-msdata</w:t>
      </w:r>
      <w:r>
        <w:rPr>
          <w:rFonts w:ascii="Courier New" w:hAnsi="Courier New" w:cs="Courier New"/>
          <w:noProof/>
          <w:sz w:val="20"/>
          <w:szCs w:val="20"/>
        </w:rPr>
        <w:t>"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elementFormDefault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qualified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xs:include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schemaLocation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BaseTypes.xsd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&lt;!--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***********************************************************************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&lt;!--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*  Party Name                                       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&lt;!--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***********************************************************************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Justice.Party.Name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xs:choice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Person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Justice.Party.Person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Nickname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Justice.Party.Nickname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Business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Justice.Party.Business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xs:choice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&lt;!--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***********************************************************************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&lt;!--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*  Party Name Person                                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&lt;!--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***********************************************************************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Justice.Party.Person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Title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BASE.NAMETITLE.CODE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First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BASE.REQUIREDSTRING40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Middle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BASE.REQUIREDSTRING40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Last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BASE.REQUIREDSTRING80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Suffix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BASE.USERCODE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&lt;!--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***********************************************************************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&lt;!--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*  Party Business Name                              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&lt;!--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***********************************************************************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Justice.Party.Business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BusinessName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BASE.REQUIREDSTRING80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&lt;!--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***********************************************************************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&lt;!--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*  Party NickName                                   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&lt;!--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***********************************************************************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Justice.Party.Nickname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PartyNickname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BASE.REQUIREDSTRING80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&lt;!--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***********************************************************************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&lt;!--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*  Party Address                                    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&lt;!--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***********************************************************************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Justice.Party.Address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xs:choice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StandardUS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BASE.STANDARDUS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StandardUSwithAttn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BASE.STANDARDUSWITHATTN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NonStandardUS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BASE.NONSTANDARDUS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Foreign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BASE.FOREIGN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xs:choice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AddressFlags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Justice.Party.Address.AddressFlags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&lt;!--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*********************************************************************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&lt;!--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*  Address Type                                   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&lt;!--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*********************************************************************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Justice.Party.Address.AddressFlags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Correspondence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BASE.REQUIREDTEXTBOOL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Undeliverable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BASE.REQUIREDTEXTBOOL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Confidential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BASE.REQUIREDTEXTBOOL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&lt;!--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***********************************************************************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&lt;!--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* Other Agency Numbers                              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&lt;!--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***********************************************************************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Justice.Party.OtherAgencyNumbers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OtherAgencyNumber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Justice.Party.OtherAgencyNumber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unbounded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&lt;!--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***********************************************************************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&lt;!--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* Other Agency Number                               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&lt;!--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***********************************************************************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Justice.Party.OtherAgencyNumber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AgencyNumber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BASE.REQUIREDSTRING20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AgencyType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BASE.USERCODE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&lt;!--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***********************************************************************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&lt;!--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* Phone Numbers                                     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&lt;!--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***********************************************************************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Justice.Party.Phones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Phone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BASE.PHONE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unbounded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&lt;!--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***********************************************************************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&lt;!--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*  Delete Party Name                                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&lt;!--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***********************************************************************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Justice.Party.DeleteName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xs:choice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Person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Justice.Party.DeletePerson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xs:choice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&lt;!--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***********************************************************************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&lt;!--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*  Delete Party Name Person                         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&lt;!--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***********************************************************************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Justice.Party.DeletePerson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xs:choice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3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Title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BASE.REQUIREDSTRING0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Middle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BASE.REQUIREDSTRING0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Suffix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BASE.REQUIREDSTRING0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xs:choice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465939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xs:schema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465939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Default="007677CB" w:rsidP="009171C6">
      <w:pPr>
        <w:pStyle w:val="Title"/>
      </w:pPr>
      <w:r>
        <w:br w:type="page"/>
      </w:r>
      <w:bookmarkStart w:id="18" w:name="_Toc249786350"/>
      <w:r w:rsidR="00420C10">
        <w:t>Appendix N</w:t>
      </w:r>
      <w:bookmarkEnd w:id="18"/>
    </w:p>
    <w:p w:rsidR="00420C10" w:rsidRPr="00465939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&lt;?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xml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version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1.0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encoding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UTF-8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?&gt;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xs:schema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xmlns:xs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http://www.w3.org/2001/XMLSchema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xmlns:msdata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urn:schemas-microsoft-com:xml-msdata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elementFormDefault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qualified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attributeFormDefault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qualified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id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BaseTypesSchema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&lt;!--</w:t>
      </w:r>
      <w:r w:rsidRPr="009171C6">
        <w:rPr>
          <w:rFonts w:ascii="Courier New" w:hAnsi="Courier New" w:cs="Courier New"/>
          <w:noProof/>
          <w:color w:val="008000"/>
          <w:sz w:val="20"/>
          <w:szCs w:val="20"/>
        </w:rPr>
        <w:t xml:space="preserve"> ************************** 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&lt;!--</w:t>
      </w:r>
      <w:r w:rsidRPr="009171C6">
        <w:rPr>
          <w:rFonts w:ascii="Courier New" w:hAnsi="Courier New" w:cs="Courier New"/>
          <w:noProof/>
          <w:color w:val="008000"/>
          <w:sz w:val="20"/>
          <w:szCs w:val="20"/>
        </w:rPr>
        <w:t xml:space="preserve"> * Non-Element Base Types * 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&lt;!--</w:t>
      </w:r>
      <w:r w:rsidRPr="009171C6">
        <w:rPr>
          <w:rFonts w:ascii="Courier New" w:hAnsi="Courier New" w:cs="Courier New"/>
          <w:noProof/>
          <w:color w:val="008000"/>
          <w:sz w:val="20"/>
          <w:szCs w:val="20"/>
        </w:rPr>
        <w:t xml:space="preserve"> ************************** 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BASE.INTEGRATIONID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xs:integer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xs:pattern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-?[0]*[1-9]{1}\d*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xs:maxInclusive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2147483647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&lt;!--</w:t>
      </w:r>
      <w:r w:rsidRPr="009171C6">
        <w:rPr>
          <w:rFonts w:ascii="Courier New" w:hAnsi="Courier New" w:cs="Courier New"/>
          <w:noProof/>
          <w:color w:val="008000"/>
          <w:sz w:val="20"/>
          <w:szCs w:val="20"/>
        </w:rPr>
        <w:t xml:space="preserve"> Integer values except 0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BASE.PARTYID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xs:integer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xs:pattern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-?[0]*[1-9]{1}\d*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xs:maxInclusive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2147483647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BASE.PARTYIDSUBSTITUTION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xs:string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xs:pattern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(-?[0]*[1-9]{1}\d*)|(#\|[a-zA-Z0-9]+\|#)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BASE.PARTYPARTICIPANT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BASE.STRING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xs:pattern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[Pp][Aa][Rr][Tt][Yy]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xs:pattern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[Pp][Aa][Rr][Tt][Ii][Cc][Ii][Pp][Aa][Nn][Tt]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BASE.SSN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&lt;!--</w:t>
      </w:r>
      <w:r w:rsidRPr="009171C6">
        <w:rPr>
          <w:rFonts w:ascii="Courier New" w:hAnsi="Courier New" w:cs="Courier New"/>
          <w:noProof/>
          <w:color w:val="008000"/>
          <w:sz w:val="20"/>
          <w:szCs w:val="20"/>
        </w:rPr>
        <w:t xml:space="preserve"> Nine digit number with no dashes 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xs:integer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xs:pattern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[0-9]{9}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BASE.ZIP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BASE.STRING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xs:pattern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[0-9]{5}(-[0-9]{4})?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&lt;!--</w:t>
      </w:r>
      <w:r w:rsidRPr="009171C6">
        <w:rPr>
          <w:rFonts w:ascii="Courier New" w:hAnsi="Courier New" w:cs="Courier New"/>
          <w:noProof/>
          <w:color w:val="008000"/>
          <w:sz w:val="20"/>
          <w:szCs w:val="20"/>
        </w:rPr>
        <w:t xml:space="preserve"> ZIP Code - 5 digits plus optional 4 digits 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BASE.REQUIREDDATE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BASE.STRING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xs:minLength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&lt;!--</w:t>
      </w:r>
      <w:r w:rsidRPr="009171C6">
        <w:rPr>
          <w:rFonts w:ascii="Courier New" w:hAnsi="Courier New" w:cs="Courier New"/>
          <w:noProof/>
          <w:color w:val="008000"/>
          <w:sz w:val="20"/>
          <w:szCs w:val="20"/>
        </w:rPr>
        <w:t xml:space="preserve"> Odyssey Format MM/DD/YYYY 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xs:pattern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(((10|12|0?[13578])([/])(3[01]|[12][0-9]|0?[1-9])([/])((1[8-9]\d{2})|([2-9]\d{3})))|((11|0?[469])([/])(30|[12][0-9]|0?[1-9])([/])((1[8-9]\d{2})|([2-9]\d{3})))|((0?2)([/])(2[0-8]|1[0-9]|0?[1-9])([/])((1[8-9]\d{2})|([2-9]\d{3})))|((0?2)([/])(29)([/])([2468][048]00))|((0?2)([/])(29)([/])([3579][26]00))|((0?2)([/])(29)([/])([1][89][0][48]))|((0?2)([/])(29)([/])([2-9][0-9][0][48]))|((0?2)([/])(29)([/])([1][89][2468][048]))|((0?2)([/])(29)([/])([2-9][0-9][2468][048]))|((0?2)([/])(29)([/])([1][89][13579][26]))|((0?2)([/])(29)([/])([2-9][0-9][13579][26])))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&lt;!--</w:t>
      </w:r>
      <w:r w:rsidRPr="009171C6">
        <w:rPr>
          <w:rFonts w:ascii="Courier New" w:hAnsi="Courier New" w:cs="Courier New"/>
          <w:noProof/>
          <w:color w:val="008000"/>
          <w:sz w:val="20"/>
          <w:szCs w:val="20"/>
        </w:rPr>
        <w:t xml:space="preserve"> MN Format: YYYY-MM-DD 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xs:pattern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((((1[8-9]\d{2})|([2-9]\d{3}))([\-])(10|12|0?[13578])([\-])(3[01]|[12][0-9]|0?[1-9]))|(((1[8-9]\d{2})|([2-9]\d{3}))([\-])(11|0?[469])([\-])(30|[12][0-9]|0?[1-9]))|(((1[8-9]\d{2})|([2-9]\d{3}))([\-])(0?2)([\-])(2[0-8]|1[0-9]|0?[1-9]))|(([2468][048]00)([\-])(0?2)([\-])(29))|(([3579][26]00)([\-])(0?2)([\-])(29))|(([1][89][0][48])([\-])(0?2)([\-])(29))|(([2-9][0-9][0][48])([\-])(0?2)([\-])(29))|(([1][89][2468][048])([\-])(0?2)([\-])(29))|(([2-9][0-9][2468][048])([\-])(0?2)([\-])(29))|(([1][89][13579][26])([\-])(0?2)([\-])(29))|(([2-9][0-9][13579][26])([\-])(0?2)([\-])(29)))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BASE.DATE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BASE.STRING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&lt;!--</w:t>
      </w:r>
      <w:r w:rsidRPr="009171C6">
        <w:rPr>
          <w:rFonts w:ascii="Courier New" w:hAnsi="Courier New" w:cs="Courier New"/>
          <w:noProof/>
          <w:color w:val="008000"/>
          <w:sz w:val="20"/>
          <w:szCs w:val="20"/>
        </w:rPr>
        <w:t xml:space="preserve"> Odyssey Format MM/DD/YYYY 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xs:pattern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(((10|12|0?[13578])([/])(3[01]|[12][0-9]|0?[1-9])([/])((1[8-9]\d{2})|([2-9]\d{3})))|((11|0?[469])([/])(30|[12][0-9]|0?[1-9])([/])((1[8-9]\d{2})|([2-9]\d{3})))|((0?2)([/])(2[0-8]|1[0-9]|0?[1-9])([/])((1[8-9]\d{2})|([2-9]\d{3})))|((0?2)([/])(29)([/])([2468][048]00))|((0?2)([/])(29)([/])([3579][26]00))|((0?2)([/])(29)([/])([1][89][0][48]))|((0?2)([/])(29)([/])([2-9][0-9][0][48]))|((0?2)([/])(29)([/])([1][89][2468][048]))|((0?2)([/])(29)([/])([2-9][0-9][2468][048]))|((0?2)([/])(29)([/])([1][89][13579][26]))|((0?2)([/])(29)([/])([2-9][0-9][13579][26])))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&lt;!--</w:t>
      </w:r>
      <w:r w:rsidRPr="009171C6">
        <w:rPr>
          <w:rFonts w:ascii="Courier New" w:hAnsi="Courier New" w:cs="Courier New"/>
          <w:noProof/>
          <w:color w:val="008000"/>
          <w:sz w:val="20"/>
          <w:szCs w:val="20"/>
        </w:rPr>
        <w:t xml:space="preserve"> MN Format: YYYY-MM-DD 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xs:pattern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((((1[8-9]\d{2})|([2-9]\d{3}))([\-])(10|12|0?[13578])([\-])(3[01]|[12][0-9]|0?[1-9]))|(((1[8-9]\d{2})|([2-9]\d{3}))([\-])(11|0?[469])([\-])(30|[12][0-9]|0?[1-9]))|(((1[8-9]\d{2})|([2-9]\d{3}))([\-])(0?2)([\-])(2[0-8]|1[0-9]|0?[1-9]))|(([2468][048]00)([\-])(0?2)([\-])(29))|(([3579][26]00)([\-])(0?2)([\-])(29))|(([1][89][0][48])([\-])(0?2)([\-])(29))|(([2-9][0-9][0][48])([\-])(0?2)([\-])(29))|(([1][89][2468][048])([\-])(0?2)([\-])(29))|(([2-9][0-9][2468][048])([\-])(0?2)([\-])(29))|(([1][89][13579][26])([\-])(0?2)([\-])(29))|(([2-9][0-9][13579][26])([\-])(0?2)([\-])(29)))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BASE.REQUIREDTIME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BASE.STRING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xs:minLength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xs:pattern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((([0]?[1-9]|1[0-2])(:|\.)[0-5][0-9]((:|\.)[0-5][0-9])?( )?(AM|am|aM|Am|PM|pm|pM|Pm))|(([0]?[0-9]|1[0-9]|2[0-3])(:|\.)[0-5][0-9]((:|\.)[0-5][0-9])?))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BASE.TIME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BASE.STRING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xs:pattern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((([0]?[1-9]|1[0-2])(:|\.)[0-5][0-9]((:|\.)[0-5][0-9])?( )?(AM|am|aM|Am|PM|pm|pM|Pm))|(([0]?[0-9]|1[0-9]|2[0-3])(:|\.)[0-5][0-9]((:|\.)[0-5][0-9])?))?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BASE.REQUIREDINT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xs:integer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xs:pattern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-?\d+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xs:minInclusive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-2147483648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xs:maxInclusive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2147483647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BASE.OPTIONALPOSINT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xs:integer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xs:pattern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-?\d+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xs:maxInclusive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2147483647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BASE.REQUIREDDECIMAL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xs:decimal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xs:pattern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-?\d*(\.\d+)?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BASE.REQUIREDPOSINT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xs:integer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xs:minInclusive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xs:maxInclusive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2147483647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BASE.REQUIREDNONNEGINT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xs:integer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xs:minInclusive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xs:maxInclusive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2147483647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BASE.REQUIREDNEGINT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xs:integer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xs:minInclusive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-2147483648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xs:maxInclusive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-1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BASE.REQUIREDMONEYCENTS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xs:decimal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xs:pattern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-?\d*\.\d\d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BASE.REQUIREDTEXTBOOL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BASE.STRING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true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false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BASE.REQUIREDTEXTBOOLMIXEDCASE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BASE.STRING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xs:pattern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([Tt][Rr][Uu][Ee])|([Ff][Aa][Ll][Ss][Ee])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BASE.REQUIREDTRUEBOOL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BASE.REQUIREDTEXTBOOL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true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BASE.REQUIREDINTBOOL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xs:integer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BASE.REQUIREDMIXEDBOOL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xs:union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memberTypes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BASE.REQUIREDTEXTBOOL BASE.REQUIREDINTBOOL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BASE.MALEFEMALE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xs:string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Male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Female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&lt;!--</w:t>
      </w:r>
      <w:r w:rsidRPr="009171C6">
        <w:rPr>
          <w:rFonts w:ascii="Courier New" w:hAnsi="Courier New" w:cs="Courier New"/>
          <w:noProof/>
          <w:color w:val="008000"/>
          <w:sz w:val="20"/>
          <w:szCs w:val="20"/>
        </w:rPr>
        <w:t xml:space="preserve"> String Types 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BASE.STRING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xs:string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xs:whiteSpace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collapse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BASE.STRING10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BASE.STRING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xs:maxLength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BASE.STRING20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BASE.STRING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xs:maxLength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20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BASE.STRING30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BASE.STRING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xs:maxLength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30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BASE.STRING60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BASE.STRING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xs:maxLength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60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BASE.STRING100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BASE.STRING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xs:maxLength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100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BASE.STRING255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BASE.STRING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xs:maxLength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100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BASE.STRING500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BASE.STRING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xs:maxLength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500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BASE.STRING5000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BASE.STRING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xs:maxLength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5000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BASE.STRING8000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BASE.STRING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xs:maxLength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8000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BASE.STRING1000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BASE.STRING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xs:maxLength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1000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BASE.STRING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xs:maxLength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BASE.STRING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xs:minLength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BASE.REQUIREDSTRING2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xs:maxLength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2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BASE.REQUIREDSTRING3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xs:maxLength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3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BASE.REQUIREDSTRING5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xs:maxLength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5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BASE.REQUIREDSTRING8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xs:maxLength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8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BASE.REQUIREDSTRING10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xs:maxLength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BASE.REQUIREDSTRING12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xs:maxLength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12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BASE.REQUIREDSTRING20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xs:maxLength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20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BASE.REQUIREDSTRING30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xs:maxLength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30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BASE.REQUIREDSTRING40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xs:maxLength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40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BASE.REQUIREDSTRING50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xs:maxLength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50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BASE.REQUIREDSTRING64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xs:maxLength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64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BASE.REQUIREDSTRING80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xs:maxLength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80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BASE.REQUIREDSTRING100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xs:maxLength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100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BASE.REQUIREDSTRING120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xs:maxLength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120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BASE.REQUIREDSTRING160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xs:maxLength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160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BASE.REQUIREDSTRING173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xs:maxLength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173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BASE.REQUIREDSTRING200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xs:maxLength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200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BASE.REQUIREDSTRING255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xs:maxLength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255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BASE.REQUIREDSTRING500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xs:maxLength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500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BASE.REQUIREDSTRING1000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xs:maxLength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1000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BASE.REQUIREDSTRING5000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xs:maxLength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5000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BASE.REQUIREDSTRING7000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xs:maxLength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7000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BASE.REQUIREDSTRING8000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xs:maxLength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8000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BASE.EMAILADDRESS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BASE.REQUIREDSTRING100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xs:pattern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^[a-zA-Z0-9!#$%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&amp;amp;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amp;'*+/=?^_`{|}~-]+(?:\.[a-zA-Z0-9!#$%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&amp;amp;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amp;'*+/=?^_`{|}~-]+)*@(?:[a-zA-Z0-9](?:[a-zA-Z0-9-]*[a-zA-Z0-9])?\.)+[a-zA-Z0-9](?:[a-zA-Z0-9-]*[a-zA-Z0-9])?$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&lt;!--</w:t>
      </w:r>
      <w:r w:rsidRPr="009171C6">
        <w:rPr>
          <w:rFonts w:ascii="Courier New" w:hAnsi="Courier New" w:cs="Courier New"/>
          <w:noProof/>
          <w:color w:val="008000"/>
          <w:sz w:val="20"/>
          <w:szCs w:val="20"/>
        </w:rPr>
        <w:t>*******************************************************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&lt;!--</w:t>
      </w:r>
      <w:r w:rsidRPr="009171C6">
        <w:rPr>
          <w:rFonts w:ascii="Courier New" w:hAnsi="Courier New" w:cs="Courier New"/>
          <w:noProof/>
          <w:color w:val="008000"/>
          <w:sz w:val="20"/>
          <w:szCs w:val="20"/>
        </w:rPr>
        <w:t>*Base type for user codes that require a code lookup. *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&lt;!--</w:t>
      </w:r>
      <w:r w:rsidRPr="009171C6">
        <w:rPr>
          <w:rFonts w:ascii="Courier New" w:hAnsi="Courier New" w:cs="Courier New"/>
          <w:noProof/>
          <w:color w:val="008000"/>
          <w:sz w:val="20"/>
          <w:szCs w:val="20"/>
        </w:rPr>
        <w:t>*******************************************************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BASE.USERCODE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BASE.REQUIREDSTRING10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&lt;!--</w:t>
      </w:r>
      <w:r w:rsidRPr="009171C6">
        <w:rPr>
          <w:rFonts w:ascii="Courier New" w:hAnsi="Courier New" w:cs="Courier New"/>
          <w:noProof/>
          <w:color w:val="008000"/>
          <w:sz w:val="20"/>
          <w:szCs w:val="20"/>
        </w:rPr>
        <w:t xml:space="preserve"> Enumerations from Database Tables 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&lt;!--</w:t>
      </w:r>
      <w:r w:rsidRPr="009171C6">
        <w:rPr>
          <w:rFonts w:ascii="Courier New" w:hAnsi="Courier New" w:cs="Courier New"/>
          <w:noProof/>
          <w:color w:val="008000"/>
          <w:sz w:val="20"/>
          <w:szCs w:val="20"/>
        </w:rPr>
        <w:t xml:space="preserve"> Data Source: Justice.dbo.NameTitles 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BASE.NAMETITLE.CODE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BASE.REQUIREDSTRING40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Dr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Hon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Miss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Mr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Mrs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Ms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Rev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&lt;!--</w:t>
      </w:r>
      <w:r w:rsidRPr="009171C6">
        <w:rPr>
          <w:rFonts w:ascii="Courier New" w:hAnsi="Courier New" w:cs="Courier New"/>
          <w:noProof/>
          <w:color w:val="008000"/>
          <w:sz w:val="20"/>
          <w:szCs w:val="20"/>
        </w:rPr>
        <w:t xml:space="preserve"> Data Source: Justice.dbo.sDirection 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BASE.DIRECTION.CODE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BASE.REQUIREDSTRING10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N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NE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NW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S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SE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SW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W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&lt;!--</w:t>
      </w:r>
      <w:r w:rsidRPr="009171C6">
        <w:rPr>
          <w:rFonts w:ascii="Courier New" w:hAnsi="Courier New" w:cs="Courier New"/>
          <w:noProof/>
          <w:color w:val="008000"/>
          <w:sz w:val="20"/>
          <w:szCs w:val="20"/>
        </w:rPr>
        <w:t xml:space="preserve"> Data Source: Justice.dbo.sRdSuffix 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BASE.RDSUFFIX.CODE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BASE.REQUIREDSTRING10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AVE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BLVD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CIR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CSWY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CT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CUR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CV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DR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EXPY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FWY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HWY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JCT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LN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LP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PIKE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PKWY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PL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RD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SQ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ST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TER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TPKE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TRCE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TRL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WAY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&lt;!--</w:t>
      </w:r>
      <w:r w:rsidRPr="009171C6">
        <w:rPr>
          <w:rFonts w:ascii="Courier New" w:hAnsi="Courier New" w:cs="Courier New"/>
          <w:noProof/>
          <w:color w:val="008000"/>
          <w:sz w:val="20"/>
          <w:szCs w:val="20"/>
        </w:rPr>
        <w:t xml:space="preserve"> Data Source: Justice.dbo.sState 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BASE.STATE.CODE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BASE.REQUIREDSTRING10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AA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AE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AK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AL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AP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AR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AZ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CA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CO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CT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DC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DE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FL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FM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GA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GU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HI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IA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ID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IL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IN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KS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KY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LA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MA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MD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ME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MH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MI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MN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MO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MP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MS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MT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NC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ND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NE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NH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NJ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NM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NV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NY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OH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OK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OR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PA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PR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RI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SC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SD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TN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TX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UT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VA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VI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VT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WA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WI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WV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WY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&lt;!--</w:t>
      </w:r>
      <w:r w:rsidRPr="009171C6">
        <w:rPr>
          <w:rFonts w:ascii="Courier New" w:hAnsi="Courier New" w:cs="Courier New"/>
          <w:noProof/>
          <w:color w:val="008000"/>
          <w:sz w:val="20"/>
          <w:szCs w:val="20"/>
        </w:rPr>
        <w:t xml:space="preserve"> Data Source: Justice.dbo.sCountry 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BASE.COUNTRY.CODE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BASE.REQUIREDSTRING10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AD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AE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AF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AG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AI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AL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AM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AN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AO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AQ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AR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AT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AU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AW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AZ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BB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BD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BF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BG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BH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BI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BJ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BM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BN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BO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BR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BS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BT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BV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BW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BY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BZ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CA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CC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CF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CG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CH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CI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CK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CL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CM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CN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CO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CR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CS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CU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CV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CX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CY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CZ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DE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DJ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DK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DM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DO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DZ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EC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EE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EG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EH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EN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ER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ES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ET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FI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FJ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FK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FM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FO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FR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FX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GA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GB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GD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GE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GF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GH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GI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GL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GM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GN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GOV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GP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GQ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GR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GS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GT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GU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GW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GY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HK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HM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HN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HR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HT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HU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ID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IE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IL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IN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IO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IQ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IR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IS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IT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JM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JO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JP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KE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KG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KH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KI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KM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KN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KP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KR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KW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KY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KZ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LA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LB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LC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LI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LK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LR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LS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LT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LU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LV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LY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MA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MC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MD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MG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MH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MIL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MK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ML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MM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MN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MO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MP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MQ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MR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MS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MT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MU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MV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MW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MX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MY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MZ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NA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NC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NE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NET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NF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NG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NI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NL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NO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NP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NR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NT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NU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NZ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OM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PA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PE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PF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PG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PH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PK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PL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PM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PN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PR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PT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PW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PY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QA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RE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RO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RU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RW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SA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SB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SC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SCT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SD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SE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SG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SH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SI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SJ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SK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SL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SM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SN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SO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SR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ST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SU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SV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SY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SZ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TC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TD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TF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TG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TH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TJ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TK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TM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TN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TO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TP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TR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TT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TV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TW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TZ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UA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UG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UK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UM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UN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US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UY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UZ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VA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VC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VE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VG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VI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VN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VU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WA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WF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WS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YE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YT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YU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ZA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ZM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ZR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ZW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&lt;!--</w:t>
      </w:r>
      <w:r w:rsidRPr="009171C6">
        <w:rPr>
          <w:rFonts w:ascii="Courier New" w:hAnsi="Courier New" w:cs="Courier New"/>
          <w:noProof/>
          <w:color w:val="008000"/>
          <w:sz w:val="20"/>
          <w:szCs w:val="20"/>
        </w:rPr>
        <w:t xml:space="preserve"> Data Source: Justice.dbo.sUnitType 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BASE.UNITTYPE.CODE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BASE.REQUIREDSTRING10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APT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BLDG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DEPT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FL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RM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STE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TRLR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UNIT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&lt;!--</w:t>
      </w:r>
      <w:r w:rsidRPr="009171C6">
        <w:rPr>
          <w:rFonts w:ascii="Courier New" w:hAnsi="Courier New" w:cs="Courier New"/>
          <w:noProof/>
          <w:color w:val="008000"/>
          <w:sz w:val="20"/>
          <w:szCs w:val="20"/>
        </w:rPr>
        <w:t xml:space="preserve"> Data Source: Justice.dbo.sGender 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BASE.GENDER.CODE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BASE.REQUIREDSTRING10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M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F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&lt;!--</w:t>
      </w:r>
      <w:r w:rsidRPr="009171C6">
        <w:rPr>
          <w:rFonts w:ascii="Courier New" w:hAnsi="Courier New" w:cs="Courier New"/>
          <w:noProof/>
          <w:color w:val="008000"/>
          <w:sz w:val="20"/>
          <w:szCs w:val="20"/>
        </w:rPr>
        <w:t xml:space="preserve"> Data Source: Justice.dbo.sEthnic 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BASE.ETHNIC.CODE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BASE.REQUIREDSTRING10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H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NH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BASE.RACE.CODE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BASE.REQUIREDSTRING10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A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H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I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O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R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S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U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W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BASE.ServerType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BASE.REQUIREDSTRING10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Local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NonLocal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BASE.ADDRESS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xs:choice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StandardAddress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BASE.STANDARDADDRESS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xs:choice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BASE.STANDARDADDRESS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AddressLine1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BASE.REQUIREDSTRING64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City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BASE.REQUIREDSTRING40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&lt;!--</w:t>
      </w:r>
      <w:r w:rsidRPr="009171C6">
        <w:rPr>
          <w:rFonts w:ascii="Courier New" w:hAnsi="Courier New" w:cs="Courier New"/>
          <w:noProof/>
          <w:color w:val="008000"/>
          <w:sz w:val="20"/>
          <w:szCs w:val="20"/>
        </w:rPr>
        <w:t xml:space="preserve"> ADDRESS GROUP 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BASE.ADDRESSGROUP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xs:choice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StandardUS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BASE.STANDARDUS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StandardUSwithAttn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BASE.STANDARDUSWITHATTN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NonStandardUS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BASE.NONSTANDARDUS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Foreign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BASE.FOREIGN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xs:choice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&lt;!--</w:t>
      </w:r>
      <w:r w:rsidRPr="009171C6">
        <w:rPr>
          <w:rFonts w:ascii="Courier New" w:hAnsi="Courier New" w:cs="Courier New"/>
          <w:noProof/>
          <w:color w:val="008000"/>
          <w:sz w:val="20"/>
          <w:szCs w:val="20"/>
        </w:rPr>
        <w:t xml:space="preserve"> UNIT IN STANDARD ADDRESS 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BASE.UNIT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UnitType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BASE.UNITTYPE.CODE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UnitNumber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BASE.REQUIREDSTRING10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&lt;!--</w:t>
      </w:r>
      <w:r w:rsidRPr="009171C6">
        <w:rPr>
          <w:rFonts w:ascii="Courier New" w:hAnsi="Courier New" w:cs="Courier New"/>
          <w:noProof/>
          <w:color w:val="008000"/>
          <w:sz w:val="20"/>
          <w:szCs w:val="20"/>
        </w:rPr>
        <w:t xml:space="preserve"> STANDARD US ADDRESS 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BASE.STANDARDUS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StreetNumber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BASE.REQUIREDSTRING20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PreDirection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BASE.DIRECTION.CODE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StreetName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BASE.REQUIREDSTRING80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StreetType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BASE.RDSUFFIX.CODE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PostDirection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BASE.DIRECTION.CODE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Unit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BASE.UNIT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City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BASE.REQUIREDSTRING40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State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BASE.STATE.CODE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Zip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BASE.ZIP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&lt;!--</w:t>
      </w:r>
      <w:r w:rsidRPr="009171C6">
        <w:rPr>
          <w:rFonts w:ascii="Courier New" w:hAnsi="Courier New" w:cs="Courier New"/>
          <w:noProof/>
          <w:color w:val="008000"/>
          <w:sz w:val="20"/>
          <w:szCs w:val="20"/>
        </w:rPr>
        <w:t xml:space="preserve"> STANDARD US ADDRESS WITH ATTENTION 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BASE.STANDARDUSWITHATTN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Attention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BASE.REQUIREDSTRING120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ab/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StreetNumber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BASE.REQUIREDSTRING20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PreDirection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BASE.DIRECTION.CODE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StreetName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BASE.REQUIREDSTRING80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StreetType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BASE.RDSUFFIX.CODE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PostDirection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BASE.DIRECTION.CODE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Unit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BASE.UNIT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City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BASE.REQUIREDSTRING40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State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BASE.STATE.CODE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Zip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BASE.ZIP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&lt;!--</w:t>
      </w:r>
      <w:r w:rsidRPr="009171C6">
        <w:rPr>
          <w:rFonts w:ascii="Courier New" w:hAnsi="Courier New" w:cs="Courier New"/>
          <w:noProof/>
          <w:color w:val="008000"/>
          <w:sz w:val="20"/>
          <w:szCs w:val="20"/>
        </w:rPr>
        <w:t xml:space="preserve"> NON-STANDARD US ADDRESS 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BASE.NONSTANDARDUS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Line1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BASE.REQUIREDSTRING64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Line2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BASE.REQUIREDSTRING64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Line3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BASE.REQUIREDSTRING64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City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BASE.REQUIREDSTRING40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State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BASE.STATE.CODE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Zip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BASE.ZIP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&lt;!--</w:t>
      </w:r>
      <w:r w:rsidRPr="009171C6">
        <w:rPr>
          <w:rFonts w:ascii="Courier New" w:hAnsi="Courier New" w:cs="Courier New"/>
          <w:noProof/>
          <w:color w:val="008000"/>
          <w:sz w:val="20"/>
          <w:szCs w:val="20"/>
        </w:rPr>
        <w:t xml:space="preserve"> FOREIGN ADDRESS 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BASE.FOREIGN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Line1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BASE.REQUIREDSTRING64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Line2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BASE.REQUIREDSTRING64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Line3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BASE.REQUIREDSTRING64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Line4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BASE.REQUIREDSTRING64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&lt;!--</w:t>
      </w:r>
      <w:r w:rsidRPr="009171C6">
        <w:rPr>
          <w:rFonts w:ascii="Courier New" w:hAnsi="Courier New" w:cs="Courier New"/>
          <w:noProof/>
          <w:color w:val="008000"/>
          <w:sz w:val="20"/>
          <w:szCs w:val="20"/>
        </w:rPr>
        <w:t xml:space="preserve"> PHONE NUMBER 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BASE.PHONE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Type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BASE.PHONE.TYPE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Number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BASE.REQUIREDSTRING20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Extension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BASE.REQUIREDSTRING10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BASE.PHONE.TYPE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Home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Work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Fax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Cell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&lt;!--</w:t>
      </w:r>
      <w:r w:rsidRPr="009171C6">
        <w:rPr>
          <w:rFonts w:ascii="Courier New" w:hAnsi="Courier New" w:cs="Courier New"/>
          <w:noProof/>
          <w:color w:val="008000"/>
          <w:sz w:val="20"/>
          <w:szCs w:val="20"/>
        </w:rPr>
        <w:t xml:space="preserve"> HAIR TYPE 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BASE.HAIRTYPE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BLD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BLK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BLN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BLU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BRO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GRN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GRY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ONG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PLE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PNK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RED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SDY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WHI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XXX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&lt;!--</w:t>
      </w:r>
      <w:r w:rsidRPr="009171C6">
        <w:rPr>
          <w:rFonts w:ascii="Courier New" w:hAnsi="Courier New" w:cs="Courier New"/>
          <w:noProof/>
          <w:color w:val="008000"/>
          <w:sz w:val="20"/>
          <w:szCs w:val="20"/>
        </w:rPr>
        <w:t xml:space="preserve"> EYE COLOR 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--&gt;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BASE.EYECOLOR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base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BASE.REQUIREDSTRING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BLK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BLU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BRO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GRN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GRY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HAZ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MAR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MUL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PNK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xs:enumeration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 w:rsidRPr="009171C6"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XXX</w:t>
      </w:r>
      <w:r w:rsidRPr="009171C6">
        <w:rPr>
          <w:rFonts w:ascii="Courier New" w:hAnsi="Courier New" w:cs="Courier New"/>
          <w:noProof/>
          <w:sz w:val="20"/>
          <w:szCs w:val="20"/>
        </w:rPr>
        <w:t>"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xs:restriction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xs:simpleType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Pr="009171C6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 w:rsidRPr="009171C6">
        <w:rPr>
          <w:rFonts w:ascii="Courier New" w:hAnsi="Courier New" w:cs="Courier New"/>
          <w:noProof/>
          <w:color w:val="A31515"/>
          <w:sz w:val="20"/>
          <w:szCs w:val="20"/>
        </w:rPr>
        <w:t>xs:schema</w:t>
      </w:r>
      <w:r w:rsidRPr="009171C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465939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Pr="00465939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Pr="00465939" w:rsidRDefault="00420C10" w:rsidP="00B378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20C10" w:rsidRDefault="007677CB" w:rsidP="00B378E5">
      <w:pPr>
        <w:pStyle w:val="Title"/>
      </w:pPr>
      <w:r>
        <w:br w:type="page"/>
      </w:r>
      <w:bookmarkStart w:id="19" w:name="_Toc249786351"/>
      <w:r w:rsidR="00420C10">
        <w:t>Appendix O</w:t>
      </w:r>
      <w:bookmarkEnd w:id="19"/>
    </w:p>
    <w:p w:rsidR="00420C10" w:rsidRDefault="00420C10" w:rsidP="00B378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&lt;?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xml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version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1.0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encoding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utf-16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?&gt;</w:t>
      </w:r>
    </w:p>
    <w:p w:rsidR="00420C10" w:rsidRDefault="00420C10" w:rsidP="00B378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xs:schema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xmlns:xs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http://www.w3.org/2001/XMLSchema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elementFormDefault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qualified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B378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xs:include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schemaLocation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BaseTypes.xsd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Default="00420C10" w:rsidP="00B378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Transaction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B378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B378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B378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DataPropagation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/&gt;          </w:t>
      </w:r>
    </w:p>
    <w:p w:rsidR="00420C10" w:rsidRDefault="00420C10" w:rsidP="00B378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Message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unbounded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420C10" w:rsidRDefault="00420C10" w:rsidP="00B378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B378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xs:attribute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TransactionType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BASE.REQUIREDSTRING30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use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required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Default="00420C10" w:rsidP="00B378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xs:attribute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ReferenceNumber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BASE.REQUIREDSTRING50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Default="00420C10" w:rsidP="00B378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xs:attribute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Source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BASE.REQUIREDSTRING50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420C10" w:rsidRDefault="00420C10" w:rsidP="00B378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B378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Default="00420C10" w:rsidP="00B378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xs:schema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20C10" w:rsidRPr="00465939" w:rsidRDefault="00420C10" w:rsidP="009171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sectPr w:rsidR="00420C10" w:rsidRPr="00465939" w:rsidSect="003C1FA3">
      <w:footerReference w:type="default" r:id="rId11"/>
      <w:pgSz w:w="12240" w:h="15840"/>
      <w:pgMar w:top="720" w:right="720" w:bottom="72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6759" w:rsidRDefault="005A6759" w:rsidP="003C1FA3">
      <w:pPr>
        <w:spacing w:after="0" w:line="240" w:lineRule="auto"/>
      </w:pPr>
      <w:r>
        <w:separator/>
      </w:r>
    </w:p>
  </w:endnote>
  <w:endnote w:type="continuationSeparator" w:id="0">
    <w:p w:rsidR="005A6759" w:rsidRDefault="005A6759" w:rsidP="003C1F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7CB" w:rsidRDefault="00AB7369">
    <w:pPr>
      <w:pStyle w:val="Footer"/>
      <w:jc w:val="center"/>
    </w:pPr>
    <w:fldSimple w:instr=" PAGE   \* MERGEFORMAT ">
      <w:r w:rsidR="00FD5756">
        <w:rPr>
          <w:noProof/>
        </w:rPr>
        <w:t>1</w:t>
      </w:r>
    </w:fldSimple>
  </w:p>
  <w:p w:rsidR="007677CB" w:rsidRDefault="007677C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6759" w:rsidRDefault="005A6759" w:rsidP="003C1FA3">
      <w:pPr>
        <w:spacing w:after="0" w:line="240" w:lineRule="auto"/>
      </w:pPr>
      <w:r>
        <w:separator/>
      </w:r>
    </w:p>
  </w:footnote>
  <w:footnote w:type="continuationSeparator" w:id="0">
    <w:p w:rsidR="005A6759" w:rsidRDefault="005A6759" w:rsidP="003C1F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973863"/>
    <w:multiLevelType w:val="hybridMultilevel"/>
    <w:tmpl w:val="B66A70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780070"/>
    <w:multiLevelType w:val="hybridMultilevel"/>
    <w:tmpl w:val="ECB0D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40F0"/>
    <w:rsid w:val="0003478D"/>
    <w:rsid w:val="00051630"/>
    <w:rsid w:val="000749DB"/>
    <w:rsid w:val="0008250E"/>
    <w:rsid w:val="000B3F89"/>
    <w:rsid w:val="00142904"/>
    <w:rsid w:val="00186046"/>
    <w:rsid w:val="00193A0C"/>
    <w:rsid w:val="00201089"/>
    <w:rsid w:val="002154AD"/>
    <w:rsid w:val="00232F63"/>
    <w:rsid w:val="00251AF6"/>
    <w:rsid w:val="00261ED8"/>
    <w:rsid w:val="002A0526"/>
    <w:rsid w:val="003221B5"/>
    <w:rsid w:val="003A031C"/>
    <w:rsid w:val="003C1FA3"/>
    <w:rsid w:val="003D1F90"/>
    <w:rsid w:val="00407030"/>
    <w:rsid w:val="00420C10"/>
    <w:rsid w:val="00465939"/>
    <w:rsid w:val="004B01C6"/>
    <w:rsid w:val="004D0AAA"/>
    <w:rsid w:val="004D3685"/>
    <w:rsid w:val="004E0160"/>
    <w:rsid w:val="004E40F0"/>
    <w:rsid w:val="004E7A67"/>
    <w:rsid w:val="00562F1B"/>
    <w:rsid w:val="005A6759"/>
    <w:rsid w:val="006141E1"/>
    <w:rsid w:val="00623D37"/>
    <w:rsid w:val="006334B3"/>
    <w:rsid w:val="00672048"/>
    <w:rsid w:val="006E05EE"/>
    <w:rsid w:val="00702ED1"/>
    <w:rsid w:val="00707BDF"/>
    <w:rsid w:val="00714D79"/>
    <w:rsid w:val="007677CB"/>
    <w:rsid w:val="007F698E"/>
    <w:rsid w:val="00814D08"/>
    <w:rsid w:val="00863E47"/>
    <w:rsid w:val="008C063A"/>
    <w:rsid w:val="008E2A44"/>
    <w:rsid w:val="009171C6"/>
    <w:rsid w:val="00A02B45"/>
    <w:rsid w:val="00AB7369"/>
    <w:rsid w:val="00B0064A"/>
    <w:rsid w:val="00B13404"/>
    <w:rsid w:val="00B378E5"/>
    <w:rsid w:val="00B91192"/>
    <w:rsid w:val="00B953E9"/>
    <w:rsid w:val="00BA5F18"/>
    <w:rsid w:val="00BB5FD9"/>
    <w:rsid w:val="00BC09EF"/>
    <w:rsid w:val="00BC4FAF"/>
    <w:rsid w:val="00C05D2F"/>
    <w:rsid w:val="00C67CDC"/>
    <w:rsid w:val="00D020B9"/>
    <w:rsid w:val="00DB1806"/>
    <w:rsid w:val="00E20C3C"/>
    <w:rsid w:val="00EC76AC"/>
    <w:rsid w:val="00ED0EC3"/>
    <w:rsid w:val="00ED174F"/>
    <w:rsid w:val="00ED4CE0"/>
    <w:rsid w:val="00F53E6B"/>
    <w:rsid w:val="00F642BC"/>
    <w:rsid w:val="00F74EC0"/>
    <w:rsid w:val="00F94D87"/>
    <w:rsid w:val="00FD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4E40F0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46593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201089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locked/>
    <w:rsid w:val="00201089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65939"/>
    <w:rPr>
      <w:rFonts w:ascii="Cambria" w:hAnsi="Cambria" w:cs="Times New Roman"/>
      <w:b/>
      <w:bCs/>
      <w:color w:val="365F91"/>
      <w:sz w:val="28"/>
      <w:szCs w:val="28"/>
    </w:rPr>
  </w:style>
  <w:style w:type="paragraph" w:styleId="ListParagraph">
    <w:name w:val="List Paragraph"/>
    <w:basedOn w:val="Normal"/>
    <w:uiPriority w:val="99"/>
    <w:qFormat/>
    <w:rsid w:val="004E40F0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rsid w:val="00863E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863E47"/>
    <w:rPr>
      <w:rFonts w:ascii="Courier New" w:hAnsi="Courier New" w:cs="Courier New"/>
      <w:sz w:val="20"/>
      <w:szCs w:val="20"/>
    </w:rPr>
  </w:style>
  <w:style w:type="character" w:customStyle="1" w:styleId="m1">
    <w:name w:val="m1"/>
    <w:basedOn w:val="DefaultParagraphFont"/>
    <w:uiPriority w:val="99"/>
    <w:rsid w:val="00863E47"/>
    <w:rPr>
      <w:rFonts w:cs="Times New Roman"/>
      <w:color w:val="0000FF"/>
    </w:rPr>
  </w:style>
  <w:style w:type="character" w:customStyle="1" w:styleId="t1">
    <w:name w:val="t1"/>
    <w:basedOn w:val="DefaultParagraphFont"/>
    <w:uiPriority w:val="99"/>
    <w:rsid w:val="00863E47"/>
    <w:rPr>
      <w:rFonts w:cs="Times New Roman"/>
      <w:color w:val="990000"/>
    </w:rPr>
  </w:style>
  <w:style w:type="character" w:styleId="Hyperlink">
    <w:name w:val="Hyperlink"/>
    <w:basedOn w:val="DefaultParagraphFont"/>
    <w:uiPriority w:val="99"/>
    <w:rsid w:val="00863E47"/>
    <w:rPr>
      <w:rFonts w:cs="Times New Roman"/>
      <w:color w:val="0000FF"/>
      <w:u w:val="single"/>
    </w:rPr>
  </w:style>
  <w:style w:type="character" w:customStyle="1" w:styleId="b1">
    <w:name w:val="b1"/>
    <w:basedOn w:val="DefaultParagraphFont"/>
    <w:uiPriority w:val="99"/>
    <w:rsid w:val="00863E47"/>
    <w:rPr>
      <w:rFonts w:ascii="Courier New" w:hAnsi="Courier New" w:cs="Courier New"/>
      <w:b/>
      <w:bCs/>
      <w:color w:val="FF0000"/>
      <w:u w:val="none"/>
      <w:effect w:val="none"/>
    </w:rPr>
  </w:style>
  <w:style w:type="character" w:customStyle="1" w:styleId="tx1">
    <w:name w:val="tx1"/>
    <w:basedOn w:val="DefaultParagraphFont"/>
    <w:uiPriority w:val="99"/>
    <w:rsid w:val="00863E47"/>
    <w:rPr>
      <w:rFonts w:cs="Times New Roman"/>
      <w:b/>
      <w:bCs/>
    </w:rPr>
  </w:style>
  <w:style w:type="character" w:customStyle="1" w:styleId="ci1">
    <w:name w:val="ci1"/>
    <w:basedOn w:val="DefaultParagraphFont"/>
    <w:uiPriority w:val="99"/>
    <w:rsid w:val="00863E47"/>
    <w:rPr>
      <w:rFonts w:ascii="Courier" w:hAnsi="Courier" w:cs="Times New Roman"/>
      <w:color w:val="888888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3C1F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C1FA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rsid w:val="003C1F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C1FA3"/>
    <w:rPr>
      <w:rFonts w:ascii="Calibri" w:eastAsia="Times New Roman" w:hAnsi="Calibri" w:cs="Times New Roman"/>
    </w:rPr>
  </w:style>
  <w:style w:type="paragraph" w:styleId="Title">
    <w:name w:val="Title"/>
    <w:basedOn w:val="Normal"/>
    <w:next w:val="Normal"/>
    <w:link w:val="TitleChar"/>
    <w:uiPriority w:val="99"/>
    <w:qFormat/>
    <w:rsid w:val="003C1FA3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3C1FA3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99"/>
    <w:rsid w:val="0046593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99"/>
    <w:qFormat/>
    <w:rsid w:val="00465939"/>
    <w:pPr>
      <w:outlineLvl w:val="9"/>
    </w:pPr>
  </w:style>
  <w:style w:type="paragraph" w:styleId="TOC1">
    <w:name w:val="toc 1"/>
    <w:basedOn w:val="Normal"/>
    <w:next w:val="Normal"/>
    <w:autoRedefine/>
    <w:uiPriority w:val="39"/>
    <w:rsid w:val="00465939"/>
    <w:pPr>
      <w:spacing w:after="100"/>
    </w:pPr>
  </w:style>
  <w:style w:type="paragraph" w:styleId="NoSpacing">
    <w:name w:val="No Spacing"/>
    <w:link w:val="NoSpacingChar"/>
    <w:uiPriority w:val="99"/>
    <w:qFormat/>
    <w:rsid w:val="00465939"/>
    <w:rPr>
      <w:rFonts w:eastAsia="Times New Roman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465939"/>
    <w:rPr>
      <w:rFonts w:eastAsia="Times New Roman" w:cs="Times New Roman"/>
      <w:sz w:val="22"/>
      <w:szCs w:val="22"/>
      <w:lang w:val="en-US" w:eastAsia="en-US" w:bidi="ar-SA"/>
    </w:rPr>
  </w:style>
  <w:style w:type="paragraph" w:customStyle="1" w:styleId="Title-Subject">
    <w:name w:val="Title - Subject"/>
    <w:basedOn w:val="Title"/>
    <w:next w:val="Normal"/>
    <w:uiPriority w:val="99"/>
    <w:rsid w:val="00465939"/>
    <w:pPr>
      <w:pBdr>
        <w:bottom w:val="none" w:sz="0" w:space="0" w:color="auto"/>
      </w:pBdr>
      <w:suppressAutoHyphens/>
      <w:spacing w:before="720" w:after="1360"/>
      <w:ind w:left="1080" w:right="1080"/>
      <w:contextualSpacing w:val="0"/>
      <w:jc w:val="center"/>
    </w:pPr>
    <w:rPr>
      <w:rFonts w:ascii="Arial" w:eastAsia="SimSun" w:hAnsi="Arial" w:cs="Arial"/>
      <w:color w:val="auto"/>
      <w:spacing w:val="0"/>
      <w:sz w:val="40"/>
      <w:szCs w:val="24"/>
    </w:rPr>
  </w:style>
  <w:style w:type="paragraph" w:customStyle="1" w:styleId="Title-OrganizationName">
    <w:name w:val="Title - Organization Name"/>
    <w:basedOn w:val="Title"/>
    <w:uiPriority w:val="99"/>
    <w:rsid w:val="00465939"/>
    <w:pPr>
      <w:pBdr>
        <w:bottom w:val="none" w:sz="0" w:space="0" w:color="auto"/>
      </w:pBdr>
      <w:spacing w:before="360" w:after="180"/>
      <w:contextualSpacing w:val="0"/>
      <w:jc w:val="center"/>
    </w:pPr>
    <w:rPr>
      <w:rFonts w:ascii="Times New Roman" w:eastAsia="SimSun" w:hAnsi="Times New Roman"/>
      <w:b/>
      <w:iCs/>
      <w:color w:val="auto"/>
      <w:spacing w:val="0"/>
      <w:sz w:val="32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465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65939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semiHidden/>
    <w:rsid w:val="0020108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201089"/>
    <w:rPr>
      <w:rFonts w:asciiTheme="majorHAnsi" w:eastAsiaTheme="majorEastAsia" w:hAnsiTheme="majorHAnsi" w:cstheme="majorBidi"/>
      <w:b/>
      <w:bCs/>
      <w:sz w:val="26"/>
      <w:szCs w:val="26"/>
    </w:rPr>
  </w:style>
  <w:style w:type="character" w:styleId="IntenseReference">
    <w:name w:val="Intense Reference"/>
    <w:basedOn w:val="DefaultParagraphFont"/>
    <w:uiPriority w:val="32"/>
    <w:qFormat/>
    <w:rsid w:val="00201089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386398"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386461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38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386392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386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38634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386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38635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386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038637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038635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5038640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038635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5038640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038649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50386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038643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038646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5038643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038637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5038651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038648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5038651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038652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038635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38643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038636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386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038637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038634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5038644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038635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5038646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038638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5038647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038651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50386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038647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038636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386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038634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038642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5038637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038645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5038641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038652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5038641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038641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5038641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038645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5038642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038649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5038642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038640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5038643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038648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5038643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038649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5038646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038641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5038647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038650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50386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038649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038644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038638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38646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038638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38639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038639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38646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038641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38645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038643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38648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038644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38644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0386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038648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38643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038648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38640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038650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38644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5038652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0386358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38648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038637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38642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038643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386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38635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38642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038636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38641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038637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38639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038638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386489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038638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38636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0386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038640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386499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038644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38651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038645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38636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038645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38647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038647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38636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038647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38643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038649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38646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038649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38639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038650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38645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038651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38638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5038652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0386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38649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38640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038650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38650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038650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386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38642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38636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038644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386379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0386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038647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38640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038648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38638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038650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38647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038651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386369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038651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386359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5038648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038650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38646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038650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38643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038652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38644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038652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386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38635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38645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038637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38649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0386394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38651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038639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38640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038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038645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386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038638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038635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50386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038637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038648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38641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0386504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38646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038651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38644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5038642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50386429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38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038651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16082-0D66-46AD-9F04-91DB83742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47</Pages>
  <Words>4574</Words>
  <Characters>80156</Characters>
  <Application>Microsoft Office Word</Application>
  <DocSecurity>4</DocSecurity>
  <Lines>667</Lines>
  <Paragraphs>169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 Steinke</dc:creator>
  <cp:lastModifiedBy>acain</cp:lastModifiedBy>
  <cp:revision>2</cp:revision>
  <cp:lastPrinted>2009-12-09T21:22:00Z</cp:lastPrinted>
  <dcterms:created xsi:type="dcterms:W3CDTF">2009-12-30T18:27:00Z</dcterms:created>
  <dcterms:modified xsi:type="dcterms:W3CDTF">2009-12-30T18:27:00Z</dcterms:modified>
</cp:coreProperties>
</file>